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15"/>
        <w:tblW w:w="10773" w:type="dxa"/>
        <w:tblLook w:val="0000" w:firstRow="0" w:lastRow="0" w:firstColumn="0" w:lastColumn="0" w:noHBand="0" w:noVBand="0"/>
      </w:tblPr>
      <w:tblGrid>
        <w:gridCol w:w="3936"/>
        <w:gridCol w:w="2868"/>
        <w:gridCol w:w="3969"/>
      </w:tblGrid>
      <w:tr w:rsidR="008C6AED" w:rsidRPr="00D71B59" w:rsidTr="00787A04">
        <w:trPr>
          <w:cantSplit/>
          <w:trHeight w:val="1701"/>
        </w:trPr>
        <w:tc>
          <w:tcPr>
            <w:tcW w:w="3936" w:type="dxa"/>
            <w:vAlign w:val="center"/>
          </w:tcPr>
          <w:p w:rsidR="008C6AED" w:rsidRPr="00535397" w:rsidRDefault="008C6AED" w:rsidP="008C6AED">
            <w:pPr>
              <w:pStyle w:val="a9"/>
              <w:rPr>
                <w:rFonts w:ascii="Times New Roman" w:hAnsi="Times New Roman" w:cs="Times New Roman"/>
                <w:sz w:val="18"/>
                <w:szCs w:val="18"/>
                <w:lang w:val="be-BY"/>
              </w:rPr>
            </w:pPr>
            <w:bookmarkStart w:id="0" w:name="_GoBack"/>
            <w:bookmarkEnd w:id="0"/>
          </w:p>
        </w:tc>
        <w:tc>
          <w:tcPr>
            <w:tcW w:w="2868" w:type="dxa"/>
            <w:vAlign w:val="center"/>
          </w:tcPr>
          <w:p w:rsidR="008C6AED" w:rsidRPr="00535397" w:rsidRDefault="008C6AED" w:rsidP="008C6AED">
            <w:pPr>
              <w:pStyle w:val="a9"/>
              <w:rPr>
                <w:rFonts w:ascii="Times New Roman" w:hAnsi="Times New Roman" w:cs="Times New Roman"/>
                <w:sz w:val="18"/>
                <w:szCs w:val="18"/>
              </w:rPr>
            </w:pPr>
          </w:p>
        </w:tc>
        <w:tc>
          <w:tcPr>
            <w:tcW w:w="3969" w:type="dxa"/>
            <w:vAlign w:val="center"/>
          </w:tcPr>
          <w:p w:rsidR="008C6AED" w:rsidRPr="00535397" w:rsidRDefault="008C6AED" w:rsidP="008C6AED">
            <w:pPr>
              <w:pStyle w:val="a9"/>
              <w:rPr>
                <w:rFonts w:ascii="Times New Roman" w:hAnsi="Times New Roman" w:cs="Times New Roman"/>
                <w:bCs/>
                <w:sz w:val="18"/>
                <w:szCs w:val="18"/>
              </w:rPr>
            </w:pPr>
          </w:p>
        </w:tc>
      </w:tr>
    </w:tbl>
    <w:p w:rsidR="00DE0E35" w:rsidRDefault="006C6C82" w:rsidP="00535397">
      <w:pPr>
        <w:shd w:val="clear" w:color="auto" w:fill="FFFFFF"/>
        <w:spacing w:before="120" w:after="120" w:line="270" w:lineRule="atLeast"/>
        <w:jc w:val="center"/>
        <w:rPr>
          <w:rFonts w:ascii="Times New Roman" w:eastAsia="Times New Roman" w:hAnsi="Times New Roman" w:cs="Times New Roman"/>
          <w:b/>
          <w:i/>
          <w:color w:val="191919"/>
          <w:sz w:val="40"/>
          <w:szCs w:val="40"/>
          <w:u w:val="single"/>
        </w:rPr>
      </w:pPr>
      <w:proofErr w:type="spellStart"/>
      <w:r w:rsidRPr="006C6C82">
        <w:rPr>
          <w:rFonts w:ascii="Times New Roman" w:eastAsia="Times New Roman" w:hAnsi="Times New Roman" w:cs="Times New Roman"/>
          <w:b/>
          <w:i/>
          <w:color w:val="191919"/>
          <w:sz w:val="40"/>
          <w:szCs w:val="40"/>
          <w:u w:val="single"/>
        </w:rPr>
        <w:t>Сангрия</w:t>
      </w:r>
      <w:proofErr w:type="spellEnd"/>
      <w:r w:rsidR="00DE0E35">
        <w:rPr>
          <w:rFonts w:ascii="Times New Roman" w:eastAsia="Times New Roman" w:hAnsi="Times New Roman" w:cs="Times New Roman"/>
          <w:b/>
          <w:i/>
          <w:color w:val="191919"/>
          <w:sz w:val="40"/>
          <w:szCs w:val="40"/>
          <w:u w:val="single"/>
        </w:rPr>
        <w:t xml:space="preserve"> ЛАЙТ</w:t>
      </w:r>
    </w:p>
    <w:p w:rsidR="00DE0E35" w:rsidRPr="00DE0E35" w:rsidRDefault="00DE0E35" w:rsidP="00787A04">
      <w:pPr>
        <w:pStyle w:val="a4"/>
        <w:shd w:val="clear" w:color="auto" w:fill="FFFFFF"/>
        <w:spacing w:before="120" w:beforeAutospacing="0" w:after="120" w:afterAutospacing="0" w:line="270" w:lineRule="atLeast"/>
        <w:jc w:val="center"/>
        <w:rPr>
          <w:color w:val="191919"/>
          <w:sz w:val="28"/>
          <w:szCs w:val="28"/>
        </w:rPr>
      </w:pPr>
      <w:r w:rsidRPr="00DE0E35">
        <w:rPr>
          <w:rStyle w:val="a5"/>
          <w:color w:val="191919"/>
          <w:sz w:val="28"/>
          <w:szCs w:val="28"/>
        </w:rPr>
        <w:t xml:space="preserve">Вена –– </w:t>
      </w:r>
      <w:r w:rsidR="00632EA7">
        <w:rPr>
          <w:rStyle w:val="a5"/>
          <w:color w:val="191919"/>
          <w:sz w:val="28"/>
          <w:szCs w:val="28"/>
        </w:rPr>
        <w:t>Гену</w:t>
      </w:r>
      <w:proofErr w:type="gramStart"/>
      <w:r w:rsidR="00632EA7">
        <w:rPr>
          <w:rStyle w:val="a5"/>
          <w:color w:val="191919"/>
          <w:sz w:val="28"/>
          <w:szCs w:val="28"/>
        </w:rPr>
        <w:t>я-</w:t>
      </w:r>
      <w:proofErr w:type="gramEnd"/>
      <w:r w:rsidRPr="00DE0E35">
        <w:rPr>
          <w:rStyle w:val="a5"/>
          <w:color w:val="191919"/>
          <w:sz w:val="28"/>
          <w:szCs w:val="28"/>
        </w:rPr>
        <w:t xml:space="preserve"> – Барселона* – </w:t>
      </w:r>
      <w:proofErr w:type="spellStart"/>
      <w:r w:rsidRPr="00DE0E35">
        <w:rPr>
          <w:rStyle w:val="a5"/>
          <w:color w:val="191919"/>
          <w:sz w:val="28"/>
          <w:szCs w:val="28"/>
        </w:rPr>
        <w:t>Монтсеррат</w:t>
      </w:r>
      <w:proofErr w:type="spellEnd"/>
      <w:r w:rsidRPr="00DE0E35">
        <w:rPr>
          <w:rStyle w:val="a5"/>
          <w:color w:val="191919"/>
          <w:sz w:val="28"/>
          <w:szCs w:val="28"/>
        </w:rPr>
        <w:t xml:space="preserve">* - </w:t>
      </w:r>
      <w:proofErr w:type="spellStart"/>
      <w:r w:rsidRPr="00DE0E35">
        <w:rPr>
          <w:rStyle w:val="a5"/>
          <w:color w:val="191919"/>
          <w:sz w:val="28"/>
          <w:szCs w:val="28"/>
        </w:rPr>
        <w:t>Жирона</w:t>
      </w:r>
      <w:proofErr w:type="spellEnd"/>
      <w:r w:rsidRPr="00DE0E35">
        <w:rPr>
          <w:rStyle w:val="a5"/>
          <w:color w:val="191919"/>
          <w:sz w:val="28"/>
          <w:szCs w:val="28"/>
        </w:rPr>
        <w:t xml:space="preserve"> – </w:t>
      </w:r>
      <w:proofErr w:type="spellStart"/>
      <w:r w:rsidRPr="00DE0E35">
        <w:rPr>
          <w:rStyle w:val="a5"/>
          <w:color w:val="191919"/>
          <w:sz w:val="28"/>
          <w:szCs w:val="28"/>
        </w:rPr>
        <w:t>Фигейрас</w:t>
      </w:r>
      <w:proofErr w:type="spellEnd"/>
      <w:r w:rsidRPr="00DE0E35">
        <w:rPr>
          <w:rStyle w:val="a5"/>
          <w:color w:val="191919"/>
          <w:sz w:val="28"/>
          <w:szCs w:val="28"/>
        </w:rPr>
        <w:t>* – Венеция</w:t>
      </w:r>
    </w:p>
    <w:p w:rsidR="00ED1C5C" w:rsidRPr="00856169" w:rsidRDefault="006C6C82" w:rsidP="00856169">
      <w:pPr>
        <w:shd w:val="clear" w:color="auto" w:fill="FFFFFF"/>
        <w:spacing w:before="120" w:after="120" w:line="270" w:lineRule="atLeast"/>
        <w:jc w:val="center"/>
        <w:rPr>
          <w:rFonts w:ascii="Times New Roman" w:eastAsia="Times New Roman" w:hAnsi="Times New Roman" w:cs="Times New Roman"/>
          <w:color w:val="191919"/>
          <w:sz w:val="28"/>
          <w:szCs w:val="28"/>
        </w:rPr>
      </w:pPr>
      <w:r w:rsidRPr="00856169">
        <w:rPr>
          <w:rFonts w:ascii="Times New Roman" w:eastAsia="Times New Roman" w:hAnsi="Times New Roman" w:cs="Times New Roman"/>
          <w:b/>
          <w:bCs/>
          <w:color w:val="191919"/>
          <w:sz w:val="28"/>
          <w:szCs w:val="28"/>
        </w:rPr>
        <w:t>Стоимость тура:</w:t>
      </w:r>
      <w:r w:rsidR="0037042F" w:rsidRPr="00856169">
        <w:rPr>
          <w:rFonts w:ascii="Times New Roman" w:eastAsia="Times New Roman" w:hAnsi="Times New Roman" w:cs="Times New Roman"/>
          <w:b/>
          <w:bCs/>
          <w:color w:val="191919"/>
          <w:sz w:val="28"/>
          <w:szCs w:val="28"/>
        </w:rPr>
        <w:t xml:space="preserve"> </w:t>
      </w:r>
      <w:r w:rsidR="00DE0E35" w:rsidRPr="00856169">
        <w:rPr>
          <w:rFonts w:ascii="Times New Roman" w:eastAsia="Times New Roman" w:hAnsi="Times New Roman" w:cs="Times New Roman"/>
          <w:color w:val="191919"/>
          <w:sz w:val="28"/>
          <w:szCs w:val="28"/>
        </w:rPr>
        <w:t>265</w:t>
      </w:r>
      <w:r w:rsidR="00B452BE" w:rsidRPr="00856169">
        <w:rPr>
          <w:rFonts w:ascii="Times New Roman" w:eastAsia="Times New Roman" w:hAnsi="Times New Roman" w:cs="Times New Roman"/>
          <w:color w:val="191919"/>
          <w:sz w:val="28"/>
          <w:szCs w:val="28"/>
        </w:rPr>
        <w:t xml:space="preserve"> евро + </w:t>
      </w:r>
      <w:r w:rsidR="00856169" w:rsidRPr="00856169">
        <w:rPr>
          <w:rFonts w:ascii="Times New Roman" w:eastAsia="Times New Roman" w:hAnsi="Times New Roman" w:cs="Times New Roman"/>
          <w:color w:val="191919"/>
          <w:sz w:val="28"/>
          <w:szCs w:val="28"/>
        </w:rPr>
        <w:t>4</w:t>
      </w:r>
      <w:r w:rsidR="00B452BE" w:rsidRPr="00856169">
        <w:rPr>
          <w:rFonts w:ascii="Times New Roman" w:eastAsia="Times New Roman" w:hAnsi="Times New Roman" w:cs="Times New Roman"/>
          <w:color w:val="191919"/>
          <w:sz w:val="28"/>
          <w:szCs w:val="28"/>
        </w:rPr>
        <w:t>50.000 руб.</w:t>
      </w:r>
    </w:p>
    <w:p w:rsidR="008C6AED" w:rsidRPr="008C6AED" w:rsidRDefault="008C6AED" w:rsidP="00856169">
      <w:pPr>
        <w:shd w:val="clear" w:color="auto" w:fill="FFFFFF"/>
        <w:spacing w:before="120" w:after="120" w:line="270" w:lineRule="atLeast"/>
        <w:rPr>
          <w:rFonts w:ascii="Times New Roman" w:eastAsia="Times New Roman" w:hAnsi="Times New Roman" w:cs="Times New Roman"/>
          <w:color w:val="191919"/>
          <w:sz w:val="24"/>
          <w:szCs w:val="24"/>
        </w:rPr>
      </w:pPr>
      <w:r w:rsidRPr="008C6AED">
        <w:rPr>
          <w:rFonts w:ascii="Times New Roman" w:eastAsia="Times New Roman" w:hAnsi="Times New Roman" w:cs="Times New Roman"/>
          <w:b/>
          <w:bCs/>
          <w:color w:val="191919"/>
          <w:sz w:val="24"/>
          <w:szCs w:val="24"/>
        </w:rPr>
        <w:t>1 день</w:t>
      </w:r>
    </w:p>
    <w:p w:rsidR="008C6AED" w:rsidRPr="008C6AED" w:rsidRDefault="008C6AED" w:rsidP="003A5F70">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Выезд из Минска. Транзитный переезд по территории Беларуси и Польши. </w:t>
      </w:r>
      <w:r w:rsidRPr="008C6AED">
        <w:rPr>
          <w:rFonts w:ascii="Times New Roman" w:eastAsia="Times New Roman" w:hAnsi="Times New Roman" w:cs="Times New Roman"/>
          <w:b/>
          <w:bCs/>
          <w:color w:val="191919"/>
          <w:sz w:val="24"/>
          <w:szCs w:val="24"/>
        </w:rPr>
        <w:t xml:space="preserve">Прибытие на ночлег в транзитный отель в </w:t>
      </w:r>
      <w:r w:rsidR="00DE5679">
        <w:rPr>
          <w:rFonts w:ascii="Times New Roman" w:eastAsia="Times New Roman" w:hAnsi="Times New Roman" w:cs="Times New Roman"/>
          <w:b/>
          <w:bCs/>
          <w:color w:val="191919"/>
          <w:sz w:val="24"/>
          <w:szCs w:val="24"/>
        </w:rPr>
        <w:t>Чехии</w:t>
      </w:r>
      <w:r w:rsidRPr="008C6AED">
        <w:rPr>
          <w:rFonts w:ascii="Times New Roman" w:eastAsia="Times New Roman" w:hAnsi="Times New Roman" w:cs="Times New Roman"/>
          <w:color w:val="191919"/>
          <w:sz w:val="24"/>
          <w:szCs w:val="24"/>
        </w:rPr>
        <w:t>.</w:t>
      </w:r>
    </w:p>
    <w:p w:rsidR="008C6AED" w:rsidRDefault="008C6AED" w:rsidP="008C6AED">
      <w:pPr>
        <w:shd w:val="clear" w:color="auto" w:fill="FFFFFF"/>
        <w:spacing w:before="120" w:after="120" w:line="270" w:lineRule="atLeast"/>
        <w:jc w:val="both"/>
        <w:rPr>
          <w:rFonts w:ascii="Times New Roman" w:eastAsia="Times New Roman" w:hAnsi="Times New Roman" w:cs="Times New Roman"/>
          <w:b/>
          <w:bCs/>
          <w:color w:val="191919"/>
          <w:sz w:val="24"/>
          <w:szCs w:val="24"/>
        </w:rPr>
      </w:pPr>
    </w:p>
    <w:p w:rsidR="00DE5679" w:rsidRDefault="008C6AED" w:rsidP="00856169">
      <w:pPr>
        <w:shd w:val="clear" w:color="auto" w:fill="FFFFFF"/>
        <w:spacing w:before="120" w:after="120" w:line="270" w:lineRule="atLeast"/>
        <w:rPr>
          <w:rFonts w:ascii="Times New Roman" w:eastAsia="Times New Roman" w:hAnsi="Times New Roman" w:cs="Times New Roman"/>
          <w:color w:val="191919"/>
          <w:sz w:val="24"/>
          <w:szCs w:val="24"/>
        </w:rPr>
      </w:pPr>
      <w:r w:rsidRPr="008C6AED">
        <w:rPr>
          <w:rFonts w:ascii="Times New Roman" w:eastAsia="Times New Roman" w:hAnsi="Times New Roman" w:cs="Times New Roman"/>
          <w:b/>
          <w:bCs/>
          <w:color w:val="191919"/>
          <w:sz w:val="24"/>
          <w:szCs w:val="24"/>
        </w:rPr>
        <w:t>2 день</w:t>
      </w:r>
    </w:p>
    <w:p w:rsidR="00DE5679" w:rsidRDefault="008C6AED" w:rsidP="00856169">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56169">
        <w:rPr>
          <w:rFonts w:ascii="Times New Roman" w:eastAsia="Times New Roman" w:hAnsi="Times New Roman" w:cs="Times New Roman"/>
          <w:bCs/>
          <w:color w:val="191919"/>
          <w:sz w:val="24"/>
          <w:szCs w:val="24"/>
        </w:rPr>
        <w:t>Завтрак</w:t>
      </w:r>
      <w:r w:rsidRPr="008C6AED">
        <w:rPr>
          <w:rFonts w:ascii="Times New Roman" w:eastAsia="Times New Roman" w:hAnsi="Times New Roman" w:cs="Times New Roman"/>
          <w:b/>
          <w:bCs/>
          <w:color w:val="191919"/>
          <w:sz w:val="24"/>
          <w:szCs w:val="24"/>
        </w:rPr>
        <w:t>. </w:t>
      </w:r>
      <w:r w:rsidRPr="008C6AED">
        <w:rPr>
          <w:rFonts w:ascii="Times New Roman" w:eastAsia="Times New Roman" w:hAnsi="Times New Roman" w:cs="Times New Roman"/>
          <w:color w:val="191919"/>
          <w:sz w:val="24"/>
          <w:szCs w:val="24"/>
        </w:rPr>
        <w:t>Отправление в Австрию. </w:t>
      </w:r>
      <w:r w:rsidR="00856169">
        <w:rPr>
          <w:rFonts w:ascii="Times New Roman" w:eastAsia="Times New Roman" w:hAnsi="Times New Roman" w:cs="Times New Roman"/>
          <w:color w:val="191919"/>
          <w:sz w:val="24"/>
          <w:szCs w:val="24"/>
        </w:rPr>
        <w:t xml:space="preserve"> </w:t>
      </w:r>
      <w:r w:rsidRPr="008C6AED">
        <w:rPr>
          <w:rFonts w:ascii="Times New Roman" w:eastAsia="Times New Roman" w:hAnsi="Times New Roman" w:cs="Times New Roman"/>
          <w:b/>
          <w:bCs/>
          <w:color w:val="191919"/>
          <w:sz w:val="24"/>
          <w:szCs w:val="24"/>
        </w:rPr>
        <w:t>Обзорная экскурсия по Вене</w:t>
      </w:r>
      <w:r w:rsidRPr="008C6AED">
        <w:rPr>
          <w:rFonts w:ascii="Times New Roman" w:eastAsia="Times New Roman" w:hAnsi="Times New Roman" w:cs="Times New Roman"/>
          <w:color w:val="191919"/>
          <w:sz w:val="24"/>
          <w:szCs w:val="24"/>
        </w:rPr>
        <w:t xml:space="preserve">. В ходе экскурсии по городу в сопровождении русскоговорящего гида по историческим достопримечательностям столицы Австрии перед Вами предстанут великолепные памятники: Парламент, Ратуша, Венский Дом Оперы, </w:t>
      </w:r>
      <w:proofErr w:type="spellStart"/>
      <w:r w:rsidRPr="008C6AED">
        <w:rPr>
          <w:rFonts w:ascii="Times New Roman" w:eastAsia="Times New Roman" w:hAnsi="Times New Roman" w:cs="Times New Roman"/>
          <w:color w:val="191919"/>
          <w:sz w:val="24"/>
          <w:szCs w:val="24"/>
        </w:rPr>
        <w:t>Хофбург</w:t>
      </w:r>
      <w:proofErr w:type="spellEnd"/>
      <w:r w:rsidRPr="008C6AED">
        <w:rPr>
          <w:rFonts w:ascii="Times New Roman" w:eastAsia="Times New Roman" w:hAnsi="Times New Roman" w:cs="Times New Roman"/>
          <w:color w:val="191919"/>
          <w:sz w:val="24"/>
          <w:szCs w:val="24"/>
        </w:rPr>
        <w:t xml:space="preserve"> – бывшая резиденция императоров Габсбургов, площадь Марии Терезы, собор Святого Стефана. </w:t>
      </w:r>
    </w:p>
    <w:p w:rsidR="00DE5679" w:rsidRDefault="00DE5679" w:rsidP="00DE5679">
      <w:pPr>
        <w:shd w:val="clear" w:color="auto" w:fill="FFFFFF"/>
        <w:spacing w:before="120" w:after="120" w:line="270" w:lineRule="atLeast"/>
        <w:ind w:firstLine="709"/>
        <w:jc w:val="both"/>
        <w:rPr>
          <w:rFonts w:ascii="Times New Roman" w:eastAsia="Times New Roman" w:hAnsi="Times New Roman" w:cs="Times New Roman"/>
          <w:b/>
          <w:color w:val="191919"/>
          <w:sz w:val="24"/>
          <w:szCs w:val="24"/>
        </w:rPr>
      </w:pPr>
      <w:r w:rsidRPr="00DE5679">
        <w:rPr>
          <w:rFonts w:ascii="Times New Roman" w:eastAsia="Times New Roman" w:hAnsi="Times New Roman" w:cs="Times New Roman"/>
          <w:i/>
          <w:color w:val="191919"/>
          <w:sz w:val="24"/>
          <w:szCs w:val="24"/>
        </w:rPr>
        <w:t>В свободное время желающих приглашает в гости самая крупная сокровищница мира.</w:t>
      </w:r>
      <w:r>
        <w:rPr>
          <w:rFonts w:ascii="Times New Roman" w:eastAsia="Times New Roman" w:hAnsi="Times New Roman" w:cs="Times New Roman"/>
          <w:color w:val="191919"/>
          <w:sz w:val="24"/>
          <w:szCs w:val="24"/>
        </w:rPr>
        <w:t xml:space="preserve"> В 21 помещении выставлены светские и церковные, украшения и сувениры, ранее находившиеся в собственности Габсбургов. В Светской сокровищнице находятся </w:t>
      </w:r>
      <w:proofErr w:type="spellStart"/>
      <w:r>
        <w:rPr>
          <w:rFonts w:ascii="Times New Roman" w:eastAsia="Times New Roman" w:hAnsi="Times New Roman" w:cs="Times New Roman"/>
          <w:color w:val="191919"/>
          <w:sz w:val="24"/>
          <w:szCs w:val="24"/>
        </w:rPr>
        <w:t>дагоценности</w:t>
      </w:r>
      <w:proofErr w:type="spellEnd"/>
      <w:r>
        <w:rPr>
          <w:rFonts w:ascii="Times New Roman" w:eastAsia="Times New Roman" w:hAnsi="Times New Roman" w:cs="Times New Roman"/>
          <w:color w:val="191919"/>
          <w:sz w:val="24"/>
          <w:szCs w:val="24"/>
        </w:rPr>
        <w:t xml:space="preserve"> императоров Священной Римской Империи X/XI вв.- имперские клейноды  и так называемые Бургундские реликвии с регалиями ордена Золотого руна </w:t>
      </w:r>
      <w:r w:rsidRPr="00DE5679">
        <w:rPr>
          <w:rFonts w:ascii="Times New Roman" w:eastAsia="Times New Roman" w:hAnsi="Times New Roman" w:cs="Times New Roman"/>
          <w:b/>
          <w:color w:val="191919"/>
          <w:sz w:val="24"/>
          <w:szCs w:val="24"/>
        </w:rPr>
        <w:t>(доп</w:t>
      </w:r>
      <w:proofErr w:type="gramStart"/>
      <w:r w:rsidRPr="00DE5679">
        <w:rPr>
          <w:rFonts w:ascii="Times New Roman" w:eastAsia="Times New Roman" w:hAnsi="Times New Roman" w:cs="Times New Roman"/>
          <w:b/>
          <w:color w:val="191919"/>
          <w:sz w:val="24"/>
          <w:szCs w:val="24"/>
        </w:rPr>
        <w:t>.п</w:t>
      </w:r>
      <w:proofErr w:type="gramEnd"/>
      <w:r w:rsidRPr="00DE5679">
        <w:rPr>
          <w:rFonts w:ascii="Times New Roman" w:eastAsia="Times New Roman" w:hAnsi="Times New Roman" w:cs="Times New Roman"/>
          <w:b/>
          <w:color w:val="191919"/>
          <w:sz w:val="24"/>
          <w:szCs w:val="24"/>
        </w:rPr>
        <w:t>лата 2</w:t>
      </w:r>
      <w:r w:rsidR="00785F9D">
        <w:rPr>
          <w:rFonts w:ascii="Times New Roman" w:eastAsia="Times New Roman" w:hAnsi="Times New Roman" w:cs="Times New Roman"/>
          <w:b/>
          <w:color w:val="191919"/>
          <w:sz w:val="24"/>
          <w:szCs w:val="24"/>
        </w:rPr>
        <w:t>5</w:t>
      </w:r>
      <w:r w:rsidR="00374890" w:rsidRPr="005777E3">
        <w:rPr>
          <w:rFonts w:ascii="Times New Roman" w:eastAsia="Times New Roman" w:hAnsi="Times New Roman" w:cs="Times New Roman"/>
          <w:sz w:val="24"/>
          <w:szCs w:val="24"/>
        </w:rPr>
        <w:t>€</w:t>
      </w:r>
      <w:r w:rsidRPr="00DE5679">
        <w:rPr>
          <w:rFonts w:ascii="Times New Roman" w:eastAsia="Times New Roman" w:hAnsi="Times New Roman" w:cs="Times New Roman"/>
          <w:b/>
          <w:color w:val="191919"/>
          <w:sz w:val="24"/>
          <w:szCs w:val="24"/>
        </w:rPr>
        <w:t>).</w:t>
      </w:r>
    </w:p>
    <w:p w:rsidR="00385078" w:rsidRDefault="00385078" w:rsidP="00385078">
      <w:pPr>
        <w:shd w:val="clear" w:color="auto" w:fill="FFFFFF"/>
        <w:spacing w:before="120" w:after="120" w:line="270" w:lineRule="atLeast"/>
        <w:ind w:firstLine="709"/>
        <w:jc w:val="both"/>
        <w:rPr>
          <w:rFonts w:ascii="Times New Roman" w:eastAsia="Times New Roman" w:hAnsi="Times New Roman" w:cs="Times New Roman"/>
          <w:b/>
          <w:color w:val="191919"/>
          <w:sz w:val="24"/>
          <w:szCs w:val="24"/>
        </w:rPr>
      </w:pPr>
      <w:r>
        <w:rPr>
          <w:rFonts w:ascii="Times New Roman" w:eastAsia="Times New Roman" w:hAnsi="Times New Roman" w:cs="Times New Roman"/>
          <w:color w:val="191919"/>
          <w:sz w:val="24"/>
          <w:szCs w:val="24"/>
        </w:rPr>
        <w:t>***</w:t>
      </w:r>
      <w:r w:rsidRPr="002A7F9E">
        <w:rPr>
          <w:rFonts w:ascii="Times New Roman" w:eastAsia="Times New Roman" w:hAnsi="Times New Roman" w:cs="Times New Roman"/>
          <w:color w:val="191919"/>
          <w:sz w:val="24"/>
          <w:szCs w:val="24"/>
        </w:rPr>
        <w:t>При возможности организация экскурсии по территории</w:t>
      </w:r>
      <w:r>
        <w:rPr>
          <w:rFonts w:ascii="Times New Roman" w:eastAsia="Times New Roman" w:hAnsi="Times New Roman" w:cs="Times New Roman"/>
          <w:b/>
          <w:color w:val="191919"/>
          <w:sz w:val="24"/>
          <w:szCs w:val="24"/>
        </w:rPr>
        <w:t xml:space="preserve"> Венского университета </w:t>
      </w:r>
      <w:r w:rsidRPr="002A7F9E">
        <w:rPr>
          <w:rFonts w:ascii="Times New Roman" w:eastAsia="Times New Roman" w:hAnsi="Times New Roman" w:cs="Times New Roman"/>
          <w:color w:val="191919"/>
          <w:sz w:val="24"/>
          <w:szCs w:val="24"/>
        </w:rPr>
        <w:t>(доп</w:t>
      </w:r>
      <w:r>
        <w:rPr>
          <w:rFonts w:ascii="Times New Roman" w:eastAsia="Times New Roman" w:hAnsi="Times New Roman" w:cs="Times New Roman"/>
          <w:color w:val="191919"/>
          <w:sz w:val="24"/>
          <w:szCs w:val="24"/>
        </w:rPr>
        <w:t xml:space="preserve">олнительная </w:t>
      </w:r>
      <w:r w:rsidRPr="002A7F9E">
        <w:rPr>
          <w:rFonts w:ascii="Times New Roman" w:eastAsia="Times New Roman" w:hAnsi="Times New Roman" w:cs="Times New Roman"/>
          <w:color w:val="191919"/>
          <w:sz w:val="24"/>
          <w:szCs w:val="24"/>
        </w:rPr>
        <w:t>плата, стоимость уточняется).</w:t>
      </w:r>
    </w:p>
    <w:p w:rsidR="00385078" w:rsidRPr="00856169" w:rsidRDefault="00385078" w:rsidP="00856169">
      <w:pPr>
        <w:shd w:val="clear" w:color="auto" w:fill="FFFFFF"/>
        <w:spacing w:before="120" w:after="120" w:line="270" w:lineRule="atLeast"/>
        <w:ind w:firstLine="709"/>
        <w:jc w:val="both"/>
        <w:rPr>
          <w:rFonts w:ascii="Times New Roman" w:eastAsia="Times New Roman" w:hAnsi="Times New Roman" w:cs="Times New Roman"/>
          <w:i/>
          <w:color w:val="191919"/>
          <w:sz w:val="24"/>
          <w:szCs w:val="24"/>
        </w:rPr>
      </w:pPr>
      <w:r w:rsidRPr="0021592A">
        <w:rPr>
          <w:rStyle w:val="a5"/>
          <w:rFonts w:ascii="Times New Roman" w:hAnsi="Times New Roman" w:cs="Times New Roman"/>
          <w:b w:val="0"/>
          <w:i/>
          <w:color w:val="000000"/>
        </w:rPr>
        <w:t>Венский</w:t>
      </w:r>
      <w:r w:rsidRPr="0021592A">
        <w:rPr>
          <w:rStyle w:val="a5"/>
          <w:rFonts w:ascii="Times New Roman" w:hAnsi="Times New Roman" w:cs="Times New Roman"/>
          <w:i/>
          <w:color w:val="000000"/>
        </w:rPr>
        <w:t xml:space="preserve"> </w:t>
      </w:r>
      <w:r w:rsidRPr="0021592A">
        <w:rPr>
          <w:rStyle w:val="a5"/>
          <w:rFonts w:ascii="Times New Roman" w:hAnsi="Times New Roman" w:cs="Times New Roman"/>
          <w:b w:val="0"/>
          <w:i/>
          <w:color w:val="000000"/>
        </w:rPr>
        <w:t>университе</w:t>
      </w:r>
      <w:proofErr w:type="gramStart"/>
      <w:r w:rsidRPr="0021592A">
        <w:rPr>
          <w:rStyle w:val="a5"/>
          <w:rFonts w:ascii="Times New Roman" w:hAnsi="Times New Roman" w:cs="Times New Roman"/>
          <w:b w:val="0"/>
          <w:i/>
          <w:color w:val="000000"/>
        </w:rPr>
        <w:t>т</w:t>
      </w:r>
      <w:r w:rsidRPr="0021592A">
        <w:rPr>
          <w:rFonts w:ascii="Times New Roman" w:hAnsi="Times New Roman" w:cs="Times New Roman"/>
          <w:i/>
          <w:color w:val="000000"/>
        </w:rPr>
        <w:t>–</w:t>
      </w:r>
      <w:proofErr w:type="gramEnd"/>
      <w:r w:rsidRPr="0021592A">
        <w:rPr>
          <w:rFonts w:ascii="Times New Roman" w:hAnsi="Times New Roman" w:cs="Times New Roman"/>
          <w:i/>
          <w:color w:val="000000"/>
        </w:rPr>
        <w:t xml:space="preserve"> третье высшее учебное заведение Центральной Европы с многолетним опытом в сфере образования, также это старейший университет немецкоязычного пространства. У этого вуза богатая и почти древняя история – он известен, начиная с 14 века.</w:t>
      </w:r>
      <w:r w:rsidR="00856169">
        <w:rPr>
          <w:rFonts w:ascii="Times New Roman" w:eastAsia="Times New Roman" w:hAnsi="Times New Roman" w:cs="Times New Roman"/>
          <w:i/>
          <w:color w:val="191919"/>
          <w:sz w:val="24"/>
          <w:szCs w:val="24"/>
        </w:rPr>
        <w:t xml:space="preserve">  </w:t>
      </w:r>
      <w:r>
        <w:rPr>
          <w:rFonts w:ascii="Times New Roman" w:eastAsia="Times New Roman" w:hAnsi="Times New Roman" w:cs="Times New Roman"/>
          <w:color w:val="191919"/>
          <w:sz w:val="24"/>
          <w:szCs w:val="24"/>
        </w:rPr>
        <w:t>Ночной переезд до Италии.</w:t>
      </w:r>
    </w:p>
    <w:p w:rsidR="00DE5679" w:rsidRDefault="008C6AED" w:rsidP="00856169">
      <w:pPr>
        <w:shd w:val="clear" w:color="auto" w:fill="FFFFFF"/>
        <w:spacing w:before="120" w:after="120" w:line="270" w:lineRule="atLeast"/>
        <w:rPr>
          <w:rFonts w:ascii="Times New Roman" w:eastAsia="Times New Roman" w:hAnsi="Times New Roman" w:cs="Times New Roman"/>
          <w:color w:val="191919"/>
          <w:sz w:val="24"/>
          <w:szCs w:val="24"/>
        </w:rPr>
      </w:pPr>
      <w:r w:rsidRPr="008C6AED">
        <w:rPr>
          <w:rFonts w:ascii="Times New Roman" w:eastAsia="Times New Roman" w:hAnsi="Times New Roman" w:cs="Times New Roman"/>
          <w:b/>
          <w:bCs/>
          <w:color w:val="191919"/>
          <w:sz w:val="24"/>
          <w:szCs w:val="24"/>
        </w:rPr>
        <w:t>3 день</w:t>
      </w:r>
    </w:p>
    <w:p w:rsidR="00385078" w:rsidRPr="00856169" w:rsidRDefault="00385078" w:rsidP="00856169">
      <w:pPr>
        <w:shd w:val="clear" w:color="auto" w:fill="FFFFFF"/>
        <w:spacing w:before="120" w:after="120" w:line="270" w:lineRule="atLeast"/>
        <w:ind w:firstLine="709"/>
        <w:jc w:val="both"/>
        <w:rPr>
          <w:rFonts w:ascii="Times New Roman" w:eastAsia="Times New Roman" w:hAnsi="Times New Roman" w:cs="Times New Roman"/>
          <w:b/>
          <w:bCs/>
          <w:color w:val="191919"/>
          <w:sz w:val="24"/>
          <w:szCs w:val="24"/>
        </w:rPr>
      </w:pPr>
      <w:r w:rsidRPr="008C6AED">
        <w:rPr>
          <w:rFonts w:ascii="Times New Roman" w:eastAsia="Times New Roman" w:hAnsi="Times New Roman" w:cs="Times New Roman"/>
          <w:color w:val="191919"/>
          <w:sz w:val="24"/>
          <w:szCs w:val="24"/>
        </w:rPr>
        <w:t>Прибытие в </w:t>
      </w:r>
      <w:r>
        <w:rPr>
          <w:rFonts w:ascii="Times New Roman" w:eastAsia="Times New Roman" w:hAnsi="Times New Roman" w:cs="Times New Roman"/>
          <w:b/>
          <w:bCs/>
          <w:color w:val="191919"/>
          <w:sz w:val="24"/>
          <w:szCs w:val="24"/>
        </w:rPr>
        <w:t>Геную.</w:t>
      </w:r>
      <w:r w:rsidR="00856169">
        <w:rPr>
          <w:rFonts w:ascii="Times New Roman" w:eastAsia="Times New Roman" w:hAnsi="Times New Roman" w:cs="Times New Roman"/>
          <w:b/>
          <w:bCs/>
          <w:color w:val="191919"/>
          <w:sz w:val="24"/>
          <w:szCs w:val="24"/>
        </w:rPr>
        <w:t xml:space="preserve">  </w:t>
      </w:r>
      <w:r w:rsidRPr="00D87D07">
        <w:rPr>
          <w:rFonts w:ascii="Times New Roman" w:eastAsia="Times New Roman" w:hAnsi="Times New Roman" w:cs="Times New Roman"/>
          <w:bCs/>
          <w:i/>
          <w:color w:val="191919"/>
          <w:sz w:val="24"/>
          <w:szCs w:val="24"/>
        </w:rPr>
        <w:t xml:space="preserve">Мы приглашаем Вас на увлекательную экскурсию по историческому центру Генуи. У вас будет уникальная возможность пройтись по старинным улочкам Генуи и самим прочувствовать самобытную атмосферу этого удивительного города. Огромное количество великолепных дворцов, грандиозные готические церкви и величественные </w:t>
      </w:r>
      <w:r w:rsidRPr="007C01DB">
        <w:rPr>
          <w:rFonts w:ascii="Times New Roman" w:eastAsia="Times New Roman" w:hAnsi="Times New Roman" w:cs="Times New Roman"/>
          <w:bCs/>
          <w:i/>
          <w:color w:val="191919"/>
          <w:sz w:val="24"/>
          <w:szCs w:val="24"/>
        </w:rPr>
        <w:t>храмы в стиле «барокко», расписанные лучшими художниками XVI-XVII вв.</w:t>
      </w:r>
    </w:p>
    <w:p w:rsidR="00385078" w:rsidRPr="002A7F9E" w:rsidRDefault="00385078" w:rsidP="00385078">
      <w:pPr>
        <w:shd w:val="clear" w:color="auto" w:fill="FFFFFF"/>
        <w:spacing w:before="120" w:after="120" w:line="270" w:lineRule="atLeast"/>
        <w:ind w:firstLine="709"/>
        <w:jc w:val="both"/>
        <w:rPr>
          <w:rFonts w:ascii="Times New Roman" w:eastAsia="Times New Roman" w:hAnsi="Times New Roman" w:cs="Times New Roman"/>
          <w:bCs/>
          <w:color w:val="191919"/>
          <w:sz w:val="24"/>
          <w:szCs w:val="24"/>
        </w:rPr>
      </w:pPr>
      <w:r w:rsidRPr="002A7F9E">
        <w:rPr>
          <w:rFonts w:ascii="Times New Roman" w:eastAsia="Times New Roman" w:hAnsi="Times New Roman" w:cs="Times New Roman"/>
          <w:bCs/>
          <w:color w:val="191919"/>
          <w:sz w:val="24"/>
          <w:szCs w:val="24"/>
        </w:rPr>
        <w:t>***При возможности организация экскурсии по территории  университета Генуи либо посещение банка</w:t>
      </w:r>
      <w:r>
        <w:rPr>
          <w:rFonts w:ascii="Times New Roman" w:eastAsia="Times New Roman" w:hAnsi="Times New Roman" w:cs="Times New Roman"/>
          <w:bCs/>
          <w:color w:val="191919"/>
          <w:sz w:val="24"/>
          <w:szCs w:val="24"/>
        </w:rPr>
        <w:t xml:space="preserve"> (доп</w:t>
      </w:r>
      <w:proofErr w:type="gramStart"/>
      <w:r>
        <w:rPr>
          <w:rFonts w:ascii="Times New Roman" w:eastAsia="Times New Roman" w:hAnsi="Times New Roman" w:cs="Times New Roman"/>
          <w:bCs/>
          <w:color w:val="191919"/>
          <w:sz w:val="24"/>
          <w:szCs w:val="24"/>
        </w:rPr>
        <w:t>.п</w:t>
      </w:r>
      <w:proofErr w:type="gramEnd"/>
      <w:r>
        <w:rPr>
          <w:rFonts w:ascii="Times New Roman" w:eastAsia="Times New Roman" w:hAnsi="Times New Roman" w:cs="Times New Roman"/>
          <w:bCs/>
          <w:color w:val="191919"/>
          <w:sz w:val="24"/>
          <w:szCs w:val="24"/>
        </w:rPr>
        <w:t>лата, стоимость уточняется)</w:t>
      </w:r>
      <w:r w:rsidRPr="002A7F9E">
        <w:rPr>
          <w:rFonts w:ascii="Times New Roman" w:eastAsia="Times New Roman" w:hAnsi="Times New Roman" w:cs="Times New Roman"/>
          <w:bCs/>
          <w:color w:val="191919"/>
          <w:sz w:val="24"/>
          <w:szCs w:val="24"/>
        </w:rPr>
        <w:t>.</w:t>
      </w:r>
    </w:p>
    <w:p w:rsidR="00385078" w:rsidRPr="00EF39BE" w:rsidRDefault="00385078" w:rsidP="00385078">
      <w:pPr>
        <w:shd w:val="clear" w:color="auto" w:fill="FFFFFF"/>
        <w:spacing w:before="120" w:after="120" w:line="270" w:lineRule="atLeast"/>
        <w:ind w:firstLine="709"/>
        <w:jc w:val="both"/>
        <w:rPr>
          <w:rFonts w:ascii="Times New Roman" w:eastAsia="Times New Roman" w:hAnsi="Times New Roman" w:cs="Times New Roman"/>
          <w:bCs/>
          <w:i/>
          <w:color w:val="191919"/>
          <w:sz w:val="24"/>
          <w:szCs w:val="24"/>
        </w:rPr>
      </w:pPr>
      <w:r>
        <w:rPr>
          <w:rFonts w:ascii="Times New Roman" w:eastAsia="Times New Roman" w:hAnsi="Times New Roman" w:cs="Times New Roman"/>
          <w:b/>
          <w:bCs/>
          <w:i/>
          <w:color w:val="191919"/>
        </w:rPr>
        <w:t>Университет</w:t>
      </w:r>
      <w:r w:rsidRPr="00EF39BE">
        <w:rPr>
          <w:rFonts w:ascii="Times New Roman" w:eastAsia="Times New Roman" w:hAnsi="Times New Roman" w:cs="Times New Roman"/>
          <w:b/>
          <w:bCs/>
          <w:i/>
          <w:color w:val="191919"/>
        </w:rPr>
        <w:t xml:space="preserve"> Генуи</w:t>
      </w:r>
      <w:r>
        <w:rPr>
          <w:rFonts w:ascii="Times New Roman" w:eastAsia="Times New Roman" w:hAnsi="Times New Roman" w:cs="Times New Roman"/>
          <w:b/>
          <w:bCs/>
          <w:i/>
          <w:color w:val="191919"/>
        </w:rPr>
        <w:t xml:space="preserve"> </w:t>
      </w:r>
      <w:r w:rsidRPr="00EF39BE">
        <w:rPr>
          <w:rFonts w:ascii="Times New Roman" w:eastAsia="Times New Roman" w:hAnsi="Times New Roman" w:cs="Times New Roman"/>
          <w:bCs/>
          <w:i/>
          <w:color w:val="191919"/>
        </w:rPr>
        <w:t xml:space="preserve">- один из крупнейших и престижных университетов Италии. </w:t>
      </w:r>
      <w:r w:rsidRPr="00EF39BE">
        <w:rPr>
          <w:rFonts w:ascii="Times New Roman" w:eastAsia="Times New Roman" w:hAnsi="Times New Roman" w:cs="Times New Roman"/>
          <w:i/>
          <w:color w:val="231F20"/>
          <w:bdr w:val="none" w:sz="0" w:space="0" w:color="auto" w:frame="1"/>
        </w:rPr>
        <w:t>Он предлагает широкий спектр студенческих и аспирантских программ для более 40.000 учащихся.  В университете работает около 1800 преподавателей и исследователей и около 1580 административных служащих, он выступает одним из основных работодателей в Генуе.</w:t>
      </w:r>
      <w:r>
        <w:rPr>
          <w:rFonts w:ascii="Times New Roman" w:eastAsia="Times New Roman" w:hAnsi="Times New Roman" w:cs="Times New Roman"/>
          <w:i/>
          <w:color w:val="231F20"/>
          <w:bdr w:val="none" w:sz="0" w:space="0" w:color="auto" w:frame="1"/>
        </w:rPr>
        <w:t xml:space="preserve"> </w:t>
      </w:r>
      <w:r w:rsidRPr="00EF39BE">
        <w:rPr>
          <w:rFonts w:ascii="Times New Roman" w:eastAsia="Times New Roman" w:hAnsi="Times New Roman" w:cs="Times New Roman"/>
          <w:i/>
          <w:color w:val="231F20"/>
          <w:bdr w:val="none" w:sz="0" w:space="0" w:color="auto" w:frame="1"/>
        </w:rPr>
        <w:t xml:space="preserve">Университет Генуи принимает активное участие в европейских и международных программах в сфере высшего образования, предоставляет услуги по признанию эквивалентности зарубежных </w:t>
      </w:r>
      <w:r w:rsidRPr="00EF39BE">
        <w:rPr>
          <w:rFonts w:ascii="Times New Roman" w:eastAsia="Times New Roman" w:hAnsi="Times New Roman" w:cs="Times New Roman"/>
          <w:i/>
          <w:color w:val="231F20"/>
          <w:bdr w:val="none" w:sz="0" w:space="0" w:color="auto" w:frame="1"/>
        </w:rPr>
        <w:lastRenderedPageBreak/>
        <w:t>академических квалификаций с соответствующими итальянскими квалификациями и признанию пройденных дисциплин.</w:t>
      </w:r>
    </w:p>
    <w:p w:rsidR="00385078" w:rsidRPr="008C6AED" w:rsidRDefault="00385078" w:rsidP="00385078">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 xml:space="preserve">Ночлег в </w:t>
      </w:r>
      <w:r>
        <w:rPr>
          <w:rFonts w:ascii="Times New Roman" w:eastAsia="Times New Roman" w:hAnsi="Times New Roman" w:cs="Times New Roman"/>
          <w:color w:val="191919"/>
          <w:sz w:val="24"/>
          <w:szCs w:val="24"/>
        </w:rPr>
        <w:t>отеле на территории Италии.</w:t>
      </w:r>
    </w:p>
    <w:p w:rsidR="008C6AED" w:rsidRDefault="008C6AED" w:rsidP="003A5F70">
      <w:pPr>
        <w:shd w:val="clear" w:color="auto" w:fill="FFFFFF"/>
        <w:spacing w:before="120" w:after="120" w:line="270" w:lineRule="atLeast"/>
        <w:ind w:firstLine="709"/>
        <w:jc w:val="both"/>
        <w:rPr>
          <w:rFonts w:ascii="Times New Roman" w:eastAsia="Times New Roman" w:hAnsi="Times New Roman" w:cs="Times New Roman"/>
          <w:b/>
          <w:bCs/>
          <w:color w:val="191919"/>
          <w:sz w:val="24"/>
          <w:szCs w:val="24"/>
        </w:rPr>
      </w:pPr>
    </w:p>
    <w:p w:rsidR="005750A5" w:rsidRDefault="008C6AED" w:rsidP="00856169">
      <w:pPr>
        <w:shd w:val="clear" w:color="auto" w:fill="FFFFFF"/>
        <w:spacing w:before="120" w:after="120" w:line="270" w:lineRule="atLeast"/>
        <w:rPr>
          <w:rFonts w:ascii="Times New Roman" w:eastAsia="Times New Roman" w:hAnsi="Times New Roman" w:cs="Times New Roman"/>
          <w:b/>
          <w:bCs/>
          <w:color w:val="191919"/>
          <w:sz w:val="24"/>
          <w:szCs w:val="24"/>
        </w:rPr>
      </w:pPr>
      <w:r w:rsidRPr="008C6AED">
        <w:rPr>
          <w:rFonts w:ascii="Times New Roman" w:eastAsia="Times New Roman" w:hAnsi="Times New Roman" w:cs="Times New Roman"/>
          <w:b/>
          <w:bCs/>
          <w:color w:val="191919"/>
          <w:sz w:val="24"/>
          <w:szCs w:val="24"/>
        </w:rPr>
        <w:t>4 день</w:t>
      </w:r>
    </w:p>
    <w:p w:rsidR="005750A5" w:rsidRPr="00856169" w:rsidRDefault="005750A5" w:rsidP="00856169">
      <w:pPr>
        <w:shd w:val="clear" w:color="auto" w:fill="FFFFFF"/>
        <w:spacing w:before="120" w:after="120" w:line="270" w:lineRule="atLeast"/>
        <w:ind w:firstLine="709"/>
        <w:jc w:val="both"/>
        <w:rPr>
          <w:rFonts w:ascii="Times New Roman" w:hAnsi="Times New Roman" w:cs="Times New Roman"/>
          <w:color w:val="191919"/>
          <w:sz w:val="24"/>
          <w:szCs w:val="24"/>
        </w:rPr>
      </w:pPr>
      <w:r w:rsidRPr="005750A5">
        <w:rPr>
          <w:rFonts w:ascii="Times New Roman" w:hAnsi="Times New Roman" w:cs="Times New Roman"/>
          <w:color w:val="191919"/>
          <w:sz w:val="24"/>
          <w:szCs w:val="24"/>
        </w:rPr>
        <w:t>Завтрак в отеле.</w:t>
      </w:r>
      <w:r w:rsidR="00856169">
        <w:rPr>
          <w:rFonts w:ascii="Times New Roman" w:hAnsi="Times New Roman" w:cs="Times New Roman"/>
          <w:color w:val="191919"/>
          <w:sz w:val="24"/>
          <w:szCs w:val="24"/>
        </w:rPr>
        <w:t xml:space="preserve"> </w:t>
      </w:r>
      <w:r w:rsidRPr="005750A5">
        <w:rPr>
          <w:rFonts w:ascii="Times New Roman" w:hAnsi="Times New Roman" w:cs="Times New Roman"/>
          <w:color w:val="191919"/>
          <w:sz w:val="24"/>
          <w:szCs w:val="24"/>
        </w:rPr>
        <w:t>Переезд в </w:t>
      </w:r>
      <w:r w:rsidRPr="005750A5">
        <w:rPr>
          <w:rStyle w:val="a5"/>
          <w:rFonts w:ascii="Times New Roman" w:hAnsi="Times New Roman" w:cs="Times New Roman"/>
          <w:color w:val="191919"/>
          <w:sz w:val="24"/>
          <w:szCs w:val="24"/>
        </w:rPr>
        <w:t>Барселону</w:t>
      </w:r>
      <w:r w:rsidRPr="005750A5">
        <w:rPr>
          <w:rFonts w:ascii="Times New Roman" w:hAnsi="Times New Roman" w:cs="Times New Roman"/>
          <w:color w:val="191919"/>
          <w:sz w:val="24"/>
          <w:szCs w:val="24"/>
        </w:rPr>
        <w:t>. Заселение в отель. Свободное время в Барселоне.</w:t>
      </w:r>
      <w:r w:rsidR="00856169">
        <w:rPr>
          <w:rFonts w:ascii="Times New Roman" w:hAnsi="Times New Roman" w:cs="Times New Roman"/>
          <w:color w:val="191919"/>
          <w:sz w:val="24"/>
          <w:szCs w:val="24"/>
        </w:rPr>
        <w:t xml:space="preserve"> </w:t>
      </w:r>
      <w:proofErr w:type="gramStart"/>
      <w:r w:rsidRPr="005750A5">
        <w:rPr>
          <w:rFonts w:ascii="Times New Roman" w:hAnsi="Times New Roman" w:cs="Times New Roman"/>
          <w:color w:val="191919"/>
          <w:sz w:val="24"/>
          <w:szCs w:val="24"/>
        </w:rPr>
        <w:t>Вечером для желающих шоу «Фламенко» (1 напиток + шоу +трансфер 45.00 евро.</w:t>
      </w:r>
      <w:proofErr w:type="gramEnd"/>
      <w:r w:rsidRPr="005750A5">
        <w:rPr>
          <w:rFonts w:ascii="Times New Roman" w:hAnsi="Times New Roman" w:cs="Times New Roman"/>
          <w:color w:val="191919"/>
          <w:sz w:val="24"/>
          <w:szCs w:val="24"/>
        </w:rPr>
        <w:t xml:space="preserve"> </w:t>
      </w:r>
      <w:proofErr w:type="gramStart"/>
      <w:r w:rsidRPr="005750A5">
        <w:rPr>
          <w:rFonts w:ascii="Times New Roman" w:hAnsi="Times New Roman" w:cs="Times New Roman"/>
          <w:color w:val="191919"/>
          <w:sz w:val="24"/>
          <w:szCs w:val="24"/>
        </w:rPr>
        <w:t>Возможно, заказать только трансфер – 15 евро).</w:t>
      </w:r>
      <w:proofErr w:type="gramEnd"/>
      <w:r w:rsidR="00075C22">
        <w:rPr>
          <w:rFonts w:ascii="Times New Roman" w:hAnsi="Times New Roman" w:cs="Times New Roman"/>
          <w:color w:val="191919"/>
          <w:sz w:val="24"/>
          <w:szCs w:val="24"/>
        </w:rPr>
        <w:t xml:space="preserve"> </w:t>
      </w:r>
      <w:r w:rsidRPr="005750A5">
        <w:rPr>
          <w:rFonts w:ascii="Times New Roman" w:hAnsi="Times New Roman" w:cs="Times New Roman"/>
          <w:color w:val="191919"/>
          <w:sz w:val="24"/>
          <w:szCs w:val="24"/>
        </w:rPr>
        <w:t>Возвращение в отель. Ночлег в отеле в Барселоне</w:t>
      </w:r>
      <w:r w:rsidR="00075C22">
        <w:rPr>
          <w:rFonts w:ascii="Times New Roman" w:hAnsi="Times New Roman" w:cs="Times New Roman"/>
          <w:color w:val="191919"/>
          <w:sz w:val="24"/>
          <w:szCs w:val="24"/>
        </w:rPr>
        <w:t xml:space="preserve"> (возможен пригород).</w:t>
      </w:r>
    </w:p>
    <w:p w:rsidR="00856169" w:rsidRDefault="00856169" w:rsidP="00856169">
      <w:pPr>
        <w:shd w:val="clear" w:color="auto" w:fill="FFFFFF"/>
        <w:spacing w:before="120" w:after="120" w:line="270" w:lineRule="atLeast"/>
        <w:rPr>
          <w:rFonts w:ascii="Times New Roman" w:eastAsia="Times New Roman" w:hAnsi="Times New Roman" w:cs="Times New Roman"/>
          <w:b/>
          <w:color w:val="191919"/>
          <w:sz w:val="24"/>
          <w:szCs w:val="24"/>
        </w:rPr>
      </w:pPr>
    </w:p>
    <w:p w:rsidR="005750A5" w:rsidRPr="00075C22" w:rsidRDefault="00075C22" w:rsidP="00856169">
      <w:pPr>
        <w:shd w:val="clear" w:color="auto" w:fill="FFFFFF"/>
        <w:spacing w:before="120" w:after="120" w:line="270" w:lineRule="atLeast"/>
        <w:rPr>
          <w:rFonts w:ascii="Times New Roman" w:eastAsia="Times New Roman" w:hAnsi="Times New Roman" w:cs="Times New Roman"/>
          <w:b/>
          <w:color w:val="191919"/>
          <w:sz w:val="24"/>
          <w:szCs w:val="24"/>
        </w:rPr>
      </w:pPr>
      <w:r w:rsidRPr="00075C22">
        <w:rPr>
          <w:rFonts w:ascii="Times New Roman" w:eastAsia="Times New Roman" w:hAnsi="Times New Roman" w:cs="Times New Roman"/>
          <w:b/>
          <w:color w:val="191919"/>
          <w:sz w:val="24"/>
          <w:szCs w:val="24"/>
        </w:rPr>
        <w:t>5 день</w:t>
      </w:r>
    </w:p>
    <w:p w:rsidR="001604A6" w:rsidRDefault="008C6AED" w:rsidP="00856169">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Завтрак. Экскурсия </w:t>
      </w:r>
      <w:r w:rsidRPr="008C6AED">
        <w:rPr>
          <w:rFonts w:ascii="Times New Roman" w:eastAsia="Times New Roman" w:hAnsi="Times New Roman" w:cs="Times New Roman"/>
          <w:b/>
          <w:bCs/>
          <w:color w:val="191919"/>
          <w:sz w:val="24"/>
          <w:szCs w:val="24"/>
        </w:rPr>
        <w:t xml:space="preserve">Барселона + </w:t>
      </w:r>
      <w:proofErr w:type="spellStart"/>
      <w:r w:rsidRPr="008C6AED">
        <w:rPr>
          <w:rFonts w:ascii="Times New Roman" w:eastAsia="Times New Roman" w:hAnsi="Times New Roman" w:cs="Times New Roman"/>
          <w:b/>
          <w:bCs/>
          <w:color w:val="191919"/>
          <w:sz w:val="24"/>
          <w:szCs w:val="24"/>
        </w:rPr>
        <w:t>Монтсеррат</w:t>
      </w:r>
      <w:proofErr w:type="spellEnd"/>
      <w:r w:rsidR="00A576BB">
        <w:rPr>
          <w:rFonts w:ascii="Times New Roman" w:eastAsia="Times New Roman" w:hAnsi="Times New Roman" w:cs="Times New Roman"/>
          <w:b/>
          <w:bCs/>
          <w:color w:val="191919"/>
          <w:sz w:val="24"/>
          <w:szCs w:val="24"/>
        </w:rPr>
        <w:t>*</w:t>
      </w:r>
      <w:r w:rsidRPr="008C6AED">
        <w:rPr>
          <w:rFonts w:ascii="Times New Roman" w:eastAsia="Times New Roman" w:hAnsi="Times New Roman" w:cs="Times New Roman"/>
          <w:color w:val="191919"/>
          <w:sz w:val="24"/>
          <w:szCs w:val="24"/>
        </w:rPr>
        <w:t> (55</w:t>
      </w:r>
      <w:r w:rsidR="00A576BB" w:rsidRPr="005777E3">
        <w:rPr>
          <w:rFonts w:ascii="Times New Roman" w:eastAsia="Times New Roman" w:hAnsi="Times New Roman" w:cs="Times New Roman"/>
          <w:sz w:val="24"/>
          <w:szCs w:val="24"/>
        </w:rPr>
        <w:t>€</w:t>
      </w:r>
      <w:r w:rsidRPr="008C6AED">
        <w:rPr>
          <w:rFonts w:ascii="Times New Roman" w:eastAsia="Times New Roman" w:hAnsi="Times New Roman" w:cs="Times New Roman"/>
          <w:color w:val="191919"/>
          <w:sz w:val="24"/>
          <w:szCs w:val="24"/>
        </w:rPr>
        <w:t>).</w:t>
      </w:r>
      <w:r w:rsidR="00856169">
        <w:rPr>
          <w:rFonts w:ascii="Times New Roman" w:eastAsia="Times New Roman" w:hAnsi="Times New Roman" w:cs="Times New Roman"/>
          <w:color w:val="191919"/>
          <w:sz w:val="24"/>
          <w:szCs w:val="24"/>
        </w:rPr>
        <w:t xml:space="preserve"> </w:t>
      </w:r>
      <w:r w:rsidRPr="008C6AED">
        <w:rPr>
          <w:rFonts w:ascii="Times New Roman" w:eastAsia="Times New Roman" w:hAnsi="Times New Roman" w:cs="Times New Roman"/>
          <w:color w:val="191919"/>
          <w:sz w:val="24"/>
          <w:szCs w:val="24"/>
        </w:rPr>
        <w:t xml:space="preserve">Посещение знаменитого горного монастыря </w:t>
      </w:r>
      <w:proofErr w:type="spellStart"/>
      <w:r w:rsidRPr="008C6AED">
        <w:rPr>
          <w:rFonts w:ascii="Times New Roman" w:eastAsia="Times New Roman" w:hAnsi="Times New Roman" w:cs="Times New Roman"/>
          <w:color w:val="191919"/>
          <w:sz w:val="24"/>
          <w:szCs w:val="24"/>
        </w:rPr>
        <w:t>Монтсеррат</w:t>
      </w:r>
      <w:proofErr w:type="spellEnd"/>
      <w:r w:rsidRPr="008C6AED">
        <w:rPr>
          <w:rFonts w:ascii="Times New Roman" w:eastAsia="Times New Roman" w:hAnsi="Times New Roman" w:cs="Times New Roman"/>
          <w:color w:val="191919"/>
          <w:sz w:val="24"/>
          <w:szCs w:val="24"/>
        </w:rPr>
        <w:t xml:space="preserve">, расположившийся на высоте 721 м над уровнем моря, получил своё название по горной местности </w:t>
      </w:r>
      <w:proofErr w:type="spellStart"/>
      <w:r w:rsidRPr="008C6AED">
        <w:rPr>
          <w:rFonts w:ascii="Times New Roman" w:eastAsia="Times New Roman" w:hAnsi="Times New Roman" w:cs="Times New Roman"/>
          <w:color w:val="191919"/>
          <w:sz w:val="24"/>
          <w:szCs w:val="24"/>
        </w:rPr>
        <w:t>Монтсеррат</w:t>
      </w:r>
      <w:proofErr w:type="spellEnd"/>
      <w:r w:rsidRPr="008C6AED">
        <w:rPr>
          <w:rFonts w:ascii="Times New Roman" w:eastAsia="Times New Roman" w:hAnsi="Times New Roman" w:cs="Times New Roman"/>
          <w:color w:val="191919"/>
          <w:sz w:val="24"/>
          <w:szCs w:val="24"/>
        </w:rPr>
        <w:t xml:space="preserve"> («Разрезанные горы»), где на небольшом пространстве в 50 км</w:t>
      </w:r>
      <w:proofErr w:type="gramStart"/>
      <w:r w:rsidRPr="008C6AED">
        <w:rPr>
          <w:rFonts w:ascii="Times New Roman" w:eastAsia="Times New Roman" w:hAnsi="Times New Roman" w:cs="Times New Roman"/>
          <w:color w:val="191919"/>
          <w:sz w:val="24"/>
          <w:szCs w:val="24"/>
        </w:rPr>
        <w:t>2</w:t>
      </w:r>
      <w:proofErr w:type="gramEnd"/>
      <w:r w:rsidRPr="008C6AED">
        <w:rPr>
          <w:rFonts w:ascii="Times New Roman" w:eastAsia="Times New Roman" w:hAnsi="Times New Roman" w:cs="Times New Roman"/>
          <w:color w:val="191919"/>
          <w:sz w:val="24"/>
          <w:szCs w:val="24"/>
        </w:rPr>
        <w:t xml:space="preserve"> высятся тысячи известняковых скал причудливой формы. Этот </w:t>
      </w:r>
      <w:proofErr w:type="spellStart"/>
      <w:r w:rsidRPr="008C6AED">
        <w:rPr>
          <w:rFonts w:ascii="Times New Roman" w:eastAsia="Times New Roman" w:hAnsi="Times New Roman" w:cs="Times New Roman"/>
          <w:color w:val="191919"/>
          <w:sz w:val="24"/>
          <w:szCs w:val="24"/>
        </w:rPr>
        <w:t>бенедиктинский</w:t>
      </w:r>
      <w:proofErr w:type="spellEnd"/>
      <w:r w:rsidRPr="008C6AED">
        <w:rPr>
          <w:rFonts w:ascii="Times New Roman" w:eastAsia="Times New Roman" w:hAnsi="Times New Roman" w:cs="Times New Roman"/>
          <w:color w:val="191919"/>
          <w:sz w:val="24"/>
          <w:szCs w:val="24"/>
        </w:rPr>
        <w:t xml:space="preserve"> монастырь в романском стиле хранит национальную святыню Каталонии — статую Богоматери с младенцем на коленях XII века, привлекающую в монастырь паломников со всего света. За свой тёмный цвет 95-сантиметровая статуя из чёрного тополя в золотых одеждах получила название «Чёрная мадонна</w:t>
      </w:r>
      <w:r w:rsidR="001604A6">
        <w:rPr>
          <w:rFonts w:ascii="Times New Roman" w:eastAsia="Times New Roman" w:hAnsi="Times New Roman" w:cs="Times New Roman"/>
          <w:color w:val="191919"/>
          <w:sz w:val="24"/>
          <w:szCs w:val="24"/>
        </w:rPr>
        <w:t>»</w:t>
      </w:r>
      <w:r w:rsidRPr="008C6AED">
        <w:rPr>
          <w:rFonts w:ascii="Times New Roman" w:eastAsia="Times New Roman" w:hAnsi="Times New Roman" w:cs="Times New Roman"/>
          <w:color w:val="191919"/>
          <w:sz w:val="24"/>
          <w:szCs w:val="24"/>
        </w:rPr>
        <w:t xml:space="preserve">. </w:t>
      </w:r>
    </w:p>
    <w:p w:rsidR="001604A6" w:rsidRDefault="008C6AED" w:rsidP="00B61B2C">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 xml:space="preserve">Во время экскурсии по Барселоне мы посетим уголки старого города в Готическом квартале, прогуляемся по бульвару Лас </w:t>
      </w:r>
      <w:proofErr w:type="spellStart"/>
      <w:r w:rsidRPr="008C6AED">
        <w:rPr>
          <w:rFonts w:ascii="Times New Roman" w:eastAsia="Times New Roman" w:hAnsi="Times New Roman" w:cs="Times New Roman"/>
          <w:color w:val="191919"/>
          <w:sz w:val="24"/>
          <w:szCs w:val="24"/>
        </w:rPr>
        <w:t>Рамблас</w:t>
      </w:r>
      <w:proofErr w:type="spellEnd"/>
      <w:r w:rsidRPr="008C6AED">
        <w:rPr>
          <w:rFonts w:ascii="Times New Roman" w:eastAsia="Times New Roman" w:hAnsi="Times New Roman" w:cs="Times New Roman"/>
          <w:color w:val="191919"/>
          <w:sz w:val="24"/>
          <w:szCs w:val="24"/>
        </w:rPr>
        <w:t>. Увидим площадь Каталонии и бульвар</w:t>
      </w:r>
      <w:proofErr w:type="gramStart"/>
      <w:r w:rsidRPr="008C6AED">
        <w:rPr>
          <w:rFonts w:ascii="Times New Roman" w:eastAsia="Times New Roman" w:hAnsi="Times New Roman" w:cs="Times New Roman"/>
          <w:color w:val="191919"/>
          <w:sz w:val="24"/>
          <w:szCs w:val="24"/>
        </w:rPr>
        <w:t xml:space="preserve"> Д</w:t>
      </w:r>
      <w:proofErr w:type="gramEnd"/>
      <w:r w:rsidRPr="008C6AED">
        <w:rPr>
          <w:rFonts w:ascii="Times New Roman" w:eastAsia="Times New Roman" w:hAnsi="Times New Roman" w:cs="Times New Roman"/>
          <w:color w:val="191919"/>
          <w:sz w:val="24"/>
          <w:szCs w:val="24"/>
        </w:rPr>
        <w:t xml:space="preserve">е </w:t>
      </w:r>
      <w:proofErr w:type="spellStart"/>
      <w:r w:rsidRPr="008C6AED">
        <w:rPr>
          <w:rFonts w:ascii="Times New Roman" w:eastAsia="Times New Roman" w:hAnsi="Times New Roman" w:cs="Times New Roman"/>
          <w:color w:val="191919"/>
          <w:sz w:val="24"/>
          <w:szCs w:val="24"/>
        </w:rPr>
        <w:t>Грасиа</w:t>
      </w:r>
      <w:proofErr w:type="spellEnd"/>
      <w:r w:rsidRPr="008C6AED">
        <w:rPr>
          <w:rFonts w:ascii="Times New Roman" w:eastAsia="Times New Roman" w:hAnsi="Times New Roman" w:cs="Times New Roman"/>
          <w:color w:val="191919"/>
          <w:sz w:val="24"/>
          <w:szCs w:val="24"/>
        </w:rPr>
        <w:t>. Об</w:t>
      </w:r>
      <w:r w:rsidR="001604A6">
        <w:rPr>
          <w:rFonts w:ascii="Times New Roman" w:eastAsia="Times New Roman" w:hAnsi="Times New Roman" w:cs="Times New Roman"/>
          <w:color w:val="191919"/>
          <w:sz w:val="24"/>
          <w:szCs w:val="24"/>
        </w:rPr>
        <w:t>ъ</w:t>
      </w:r>
      <w:r w:rsidRPr="008C6AED">
        <w:rPr>
          <w:rFonts w:ascii="Times New Roman" w:eastAsia="Times New Roman" w:hAnsi="Times New Roman" w:cs="Times New Roman"/>
          <w:color w:val="191919"/>
          <w:sz w:val="24"/>
          <w:szCs w:val="24"/>
        </w:rPr>
        <w:t>екты преобразившие лицо города в связи с проведением Всемирной Олимпиады 1992 года</w:t>
      </w:r>
      <w:proofErr w:type="gramStart"/>
      <w:r w:rsidRPr="008C6AED">
        <w:rPr>
          <w:rFonts w:ascii="Times New Roman" w:eastAsia="Times New Roman" w:hAnsi="Times New Roman" w:cs="Times New Roman"/>
          <w:color w:val="191919"/>
          <w:sz w:val="24"/>
          <w:szCs w:val="24"/>
        </w:rPr>
        <w:t xml:space="preserve"> С</w:t>
      </w:r>
      <w:proofErr w:type="gramEnd"/>
      <w:r w:rsidRPr="008C6AED">
        <w:rPr>
          <w:rFonts w:ascii="Times New Roman" w:eastAsia="Times New Roman" w:hAnsi="Times New Roman" w:cs="Times New Roman"/>
          <w:color w:val="191919"/>
          <w:sz w:val="24"/>
          <w:szCs w:val="24"/>
        </w:rPr>
        <w:t xml:space="preserve"> высоты холма </w:t>
      </w:r>
      <w:proofErr w:type="spellStart"/>
      <w:r w:rsidRPr="008C6AED">
        <w:rPr>
          <w:rFonts w:ascii="Times New Roman" w:eastAsia="Times New Roman" w:hAnsi="Times New Roman" w:cs="Times New Roman"/>
          <w:color w:val="191919"/>
          <w:sz w:val="24"/>
          <w:szCs w:val="24"/>
        </w:rPr>
        <w:t>Монтжуик</w:t>
      </w:r>
      <w:proofErr w:type="spellEnd"/>
      <w:r w:rsidRPr="008C6AED">
        <w:rPr>
          <w:rFonts w:ascii="Times New Roman" w:eastAsia="Times New Roman" w:hAnsi="Times New Roman" w:cs="Times New Roman"/>
          <w:color w:val="191919"/>
          <w:sz w:val="24"/>
          <w:szCs w:val="24"/>
        </w:rPr>
        <w:t xml:space="preserve"> нам откроется прекрасный вид на архитектурный ансамбль площади Ис</w:t>
      </w:r>
      <w:r w:rsidR="001604A6">
        <w:rPr>
          <w:rFonts w:ascii="Times New Roman" w:eastAsia="Times New Roman" w:hAnsi="Times New Roman" w:cs="Times New Roman"/>
          <w:color w:val="191919"/>
          <w:sz w:val="24"/>
          <w:szCs w:val="24"/>
        </w:rPr>
        <w:t>пании и панорамный вид на город</w:t>
      </w:r>
      <w:r w:rsidR="001604A6" w:rsidRPr="008C6AED">
        <w:rPr>
          <w:rFonts w:ascii="Times New Roman" w:eastAsia="Times New Roman" w:hAnsi="Times New Roman" w:cs="Times New Roman"/>
          <w:color w:val="191919"/>
          <w:sz w:val="24"/>
          <w:szCs w:val="24"/>
        </w:rPr>
        <w:t xml:space="preserve">. </w:t>
      </w:r>
    </w:p>
    <w:p w:rsidR="008C6AED" w:rsidRDefault="001604A6" w:rsidP="00B61B2C">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В свободное время </w:t>
      </w:r>
      <w:proofErr w:type="gramStart"/>
      <w:r>
        <w:rPr>
          <w:rFonts w:ascii="Times New Roman" w:eastAsia="Times New Roman" w:hAnsi="Times New Roman" w:cs="Times New Roman"/>
          <w:color w:val="191919"/>
          <w:sz w:val="24"/>
          <w:szCs w:val="24"/>
        </w:rPr>
        <w:t>предлагаем</w:t>
      </w:r>
      <w:proofErr w:type="gramEnd"/>
      <w:r>
        <w:rPr>
          <w:rFonts w:ascii="Times New Roman" w:eastAsia="Times New Roman" w:hAnsi="Times New Roman" w:cs="Times New Roman"/>
          <w:color w:val="191919"/>
          <w:sz w:val="24"/>
          <w:szCs w:val="24"/>
        </w:rPr>
        <w:t xml:space="preserve"> о</w:t>
      </w:r>
      <w:r w:rsidRPr="008C6AED">
        <w:rPr>
          <w:rFonts w:ascii="Times New Roman" w:eastAsia="Times New Roman" w:hAnsi="Times New Roman" w:cs="Times New Roman"/>
          <w:color w:val="191919"/>
          <w:sz w:val="24"/>
          <w:szCs w:val="24"/>
        </w:rPr>
        <w:t xml:space="preserve">знакомимся с </w:t>
      </w:r>
      <w:r w:rsidRPr="001604A6">
        <w:rPr>
          <w:rFonts w:ascii="Times New Roman" w:eastAsia="Times New Roman" w:hAnsi="Times New Roman" w:cs="Times New Roman"/>
          <w:b/>
          <w:color w:val="191919"/>
          <w:sz w:val="24"/>
          <w:szCs w:val="24"/>
        </w:rPr>
        <w:t>эмблематическими творениями гения каталонского модерна Антони</w:t>
      </w:r>
      <w:r w:rsidR="00A576BB">
        <w:rPr>
          <w:rFonts w:ascii="Times New Roman" w:eastAsia="Times New Roman" w:hAnsi="Times New Roman" w:cs="Times New Roman"/>
          <w:b/>
          <w:color w:val="191919"/>
          <w:sz w:val="24"/>
          <w:szCs w:val="24"/>
        </w:rPr>
        <w:t>о</w:t>
      </w:r>
      <w:r w:rsidRPr="001604A6">
        <w:rPr>
          <w:rFonts w:ascii="Times New Roman" w:eastAsia="Times New Roman" w:hAnsi="Times New Roman" w:cs="Times New Roman"/>
          <w:b/>
          <w:color w:val="191919"/>
          <w:sz w:val="24"/>
          <w:szCs w:val="24"/>
        </w:rPr>
        <w:t xml:space="preserve"> Гауди</w:t>
      </w:r>
      <w:r w:rsidR="00A576BB">
        <w:rPr>
          <w:rFonts w:ascii="Times New Roman" w:eastAsia="Times New Roman" w:hAnsi="Times New Roman" w:cs="Times New Roman"/>
          <w:b/>
          <w:color w:val="191919"/>
          <w:sz w:val="24"/>
          <w:szCs w:val="24"/>
        </w:rPr>
        <w:t>*</w:t>
      </w:r>
      <w:r w:rsidRPr="008C6AED">
        <w:rPr>
          <w:rFonts w:ascii="Times New Roman" w:eastAsia="Times New Roman" w:hAnsi="Times New Roman" w:cs="Times New Roman"/>
          <w:color w:val="191919"/>
          <w:sz w:val="24"/>
          <w:szCs w:val="24"/>
        </w:rPr>
        <w:t xml:space="preserve"> – </w:t>
      </w:r>
      <w:r w:rsidRPr="00A576BB">
        <w:rPr>
          <w:rFonts w:ascii="Times New Roman" w:eastAsia="Times New Roman" w:hAnsi="Times New Roman" w:cs="Times New Roman"/>
          <w:color w:val="191919"/>
          <w:sz w:val="24"/>
          <w:szCs w:val="24"/>
        </w:rPr>
        <w:t xml:space="preserve">Дворцом графа </w:t>
      </w:r>
      <w:proofErr w:type="spellStart"/>
      <w:r w:rsidRPr="00A576BB">
        <w:rPr>
          <w:rFonts w:ascii="Times New Roman" w:eastAsia="Times New Roman" w:hAnsi="Times New Roman" w:cs="Times New Roman"/>
          <w:color w:val="191919"/>
          <w:sz w:val="24"/>
          <w:szCs w:val="24"/>
        </w:rPr>
        <w:t>Гуэль</w:t>
      </w:r>
      <w:proofErr w:type="spellEnd"/>
      <w:r w:rsidRPr="008C6AED">
        <w:rPr>
          <w:rFonts w:ascii="Times New Roman" w:eastAsia="Times New Roman" w:hAnsi="Times New Roman" w:cs="Times New Roman"/>
          <w:color w:val="191919"/>
          <w:sz w:val="24"/>
          <w:szCs w:val="24"/>
        </w:rPr>
        <w:t xml:space="preserve">, архитектурным дебютом мастера Домом </w:t>
      </w:r>
      <w:proofErr w:type="spellStart"/>
      <w:r w:rsidRPr="008C6AED">
        <w:rPr>
          <w:rFonts w:ascii="Times New Roman" w:eastAsia="Times New Roman" w:hAnsi="Times New Roman" w:cs="Times New Roman"/>
          <w:color w:val="191919"/>
          <w:sz w:val="24"/>
          <w:szCs w:val="24"/>
        </w:rPr>
        <w:t>Висенс</w:t>
      </w:r>
      <w:proofErr w:type="spellEnd"/>
      <w:r w:rsidRPr="008C6AED">
        <w:rPr>
          <w:rFonts w:ascii="Times New Roman" w:eastAsia="Times New Roman" w:hAnsi="Times New Roman" w:cs="Times New Roman"/>
          <w:color w:val="191919"/>
          <w:sz w:val="24"/>
          <w:szCs w:val="24"/>
        </w:rPr>
        <w:t>, самым посещаемым культурным памятником Испании Храмом Святого Семейства (</w:t>
      </w:r>
      <w:proofErr w:type="spellStart"/>
      <w:r w:rsidRPr="008C6AED">
        <w:rPr>
          <w:rFonts w:ascii="Times New Roman" w:eastAsia="Times New Roman" w:hAnsi="Times New Roman" w:cs="Times New Roman"/>
          <w:color w:val="191919"/>
          <w:sz w:val="24"/>
          <w:szCs w:val="24"/>
        </w:rPr>
        <w:t>Sagrada</w:t>
      </w:r>
      <w:proofErr w:type="spellEnd"/>
      <w:r w:rsidRPr="008C6AED">
        <w:rPr>
          <w:rFonts w:ascii="Times New Roman" w:eastAsia="Times New Roman" w:hAnsi="Times New Roman" w:cs="Times New Roman"/>
          <w:color w:val="191919"/>
          <w:sz w:val="24"/>
          <w:szCs w:val="24"/>
        </w:rPr>
        <w:t xml:space="preserve"> </w:t>
      </w:r>
      <w:proofErr w:type="spellStart"/>
      <w:r w:rsidRPr="008C6AED">
        <w:rPr>
          <w:rFonts w:ascii="Times New Roman" w:eastAsia="Times New Roman" w:hAnsi="Times New Roman" w:cs="Times New Roman"/>
          <w:color w:val="191919"/>
          <w:sz w:val="24"/>
          <w:szCs w:val="24"/>
        </w:rPr>
        <w:t>Familia</w:t>
      </w:r>
      <w:proofErr w:type="spellEnd"/>
      <w:r w:rsidRPr="008C6AED">
        <w:rPr>
          <w:rFonts w:ascii="Times New Roman" w:eastAsia="Times New Roman" w:hAnsi="Times New Roman" w:cs="Times New Roman"/>
          <w:color w:val="191919"/>
          <w:sz w:val="24"/>
          <w:szCs w:val="24"/>
        </w:rPr>
        <w:t xml:space="preserve">), знаменитыми домами </w:t>
      </w:r>
      <w:proofErr w:type="spellStart"/>
      <w:r w:rsidRPr="008C6AED">
        <w:rPr>
          <w:rFonts w:ascii="Times New Roman" w:eastAsia="Times New Roman" w:hAnsi="Times New Roman" w:cs="Times New Roman"/>
          <w:color w:val="191919"/>
          <w:sz w:val="24"/>
          <w:szCs w:val="24"/>
        </w:rPr>
        <w:t>Батлльо</w:t>
      </w:r>
      <w:proofErr w:type="spellEnd"/>
      <w:r w:rsidRPr="008C6AED">
        <w:rPr>
          <w:rFonts w:ascii="Times New Roman" w:eastAsia="Times New Roman" w:hAnsi="Times New Roman" w:cs="Times New Roman"/>
          <w:color w:val="191919"/>
          <w:sz w:val="24"/>
          <w:szCs w:val="24"/>
        </w:rPr>
        <w:t xml:space="preserve"> и Мила (Ла </w:t>
      </w:r>
      <w:proofErr w:type="spellStart"/>
      <w:r w:rsidRPr="008C6AED">
        <w:rPr>
          <w:rFonts w:ascii="Times New Roman" w:eastAsia="Times New Roman" w:hAnsi="Times New Roman" w:cs="Times New Roman"/>
          <w:color w:val="191919"/>
          <w:sz w:val="24"/>
          <w:szCs w:val="24"/>
        </w:rPr>
        <w:t>Педрера</w:t>
      </w:r>
      <w:proofErr w:type="spellEnd"/>
      <w:r w:rsidRPr="008C6AED">
        <w:rPr>
          <w:rFonts w:ascii="Times New Roman" w:eastAsia="Times New Roman" w:hAnsi="Times New Roman" w:cs="Times New Roman"/>
          <w:color w:val="191919"/>
          <w:sz w:val="24"/>
          <w:szCs w:val="24"/>
        </w:rPr>
        <w:t xml:space="preserve">) на проспекте Грации и Парком </w:t>
      </w:r>
      <w:proofErr w:type="spellStart"/>
      <w:r w:rsidRPr="008C6AED">
        <w:rPr>
          <w:rFonts w:ascii="Times New Roman" w:eastAsia="Times New Roman" w:hAnsi="Times New Roman" w:cs="Times New Roman"/>
          <w:color w:val="191919"/>
          <w:sz w:val="24"/>
          <w:szCs w:val="24"/>
        </w:rPr>
        <w:t>Гуэль</w:t>
      </w:r>
      <w:proofErr w:type="spellEnd"/>
      <w:r w:rsidRPr="008C6AED">
        <w:rPr>
          <w:rFonts w:ascii="Times New Roman" w:eastAsia="Times New Roman" w:hAnsi="Times New Roman" w:cs="Times New Roman"/>
          <w:color w:val="191919"/>
          <w:sz w:val="24"/>
          <w:szCs w:val="24"/>
        </w:rPr>
        <w:t>, объявленным ЮНЕСКО культурным Достоянием Человечества</w:t>
      </w:r>
      <w:r>
        <w:rPr>
          <w:rFonts w:ascii="Times New Roman" w:eastAsia="Times New Roman" w:hAnsi="Times New Roman" w:cs="Times New Roman"/>
          <w:color w:val="191919"/>
          <w:sz w:val="24"/>
          <w:szCs w:val="24"/>
        </w:rPr>
        <w:t xml:space="preserve"> (доп.плата 30</w:t>
      </w:r>
      <w:r w:rsidR="00A576BB" w:rsidRPr="005777E3">
        <w:rPr>
          <w:rFonts w:ascii="Times New Roman" w:eastAsia="Times New Roman" w:hAnsi="Times New Roman" w:cs="Times New Roman"/>
          <w:sz w:val="24"/>
          <w:szCs w:val="24"/>
        </w:rPr>
        <w:t>€</w:t>
      </w:r>
      <w:r>
        <w:rPr>
          <w:rFonts w:ascii="Times New Roman" w:eastAsia="Times New Roman" w:hAnsi="Times New Roman" w:cs="Times New Roman"/>
          <w:color w:val="191919"/>
          <w:sz w:val="24"/>
          <w:szCs w:val="24"/>
        </w:rPr>
        <w:t>)</w:t>
      </w:r>
      <w:r w:rsidRPr="008C6AED">
        <w:rPr>
          <w:rFonts w:ascii="Times New Roman" w:eastAsia="Times New Roman" w:hAnsi="Times New Roman" w:cs="Times New Roman"/>
          <w:color w:val="191919"/>
          <w:sz w:val="24"/>
          <w:szCs w:val="24"/>
        </w:rPr>
        <w:t>.</w:t>
      </w:r>
    </w:p>
    <w:p w:rsidR="001604A6" w:rsidRPr="008C6AED" w:rsidRDefault="001604A6" w:rsidP="001604A6">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В вечернее время возможен </w:t>
      </w:r>
      <w:r w:rsidRPr="001604A6">
        <w:rPr>
          <w:rFonts w:ascii="Times New Roman" w:eastAsia="Times New Roman" w:hAnsi="Times New Roman" w:cs="Times New Roman"/>
          <w:b/>
          <w:color w:val="191919"/>
          <w:sz w:val="24"/>
          <w:szCs w:val="24"/>
        </w:rPr>
        <w:t>трансфер к фонтанам</w:t>
      </w:r>
      <w:r w:rsidR="00A576BB">
        <w:rPr>
          <w:rFonts w:ascii="Times New Roman" w:eastAsia="Times New Roman" w:hAnsi="Times New Roman" w:cs="Times New Roman"/>
          <w:b/>
          <w:color w:val="191919"/>
          <w:sz w:val="24"/>
          <w:szCs w:val="24"/>
        </w:rPr>
        <w:t>*</w:t>
      </w:r>
      <w:r>
        <w:rPr>
          <w:rFonts w:ascii="Times New Roman" w:eastAsia="Times New Roman" w:hAnsi="Times New Roman" w:cs="Times New Roman"/>
          <w:color w:val="191919"/>
          <w:sz w:val="24"/>
          <w:szCs w:val="24"/>
        </w:rPr>
        <w:t xml:space="preserve"> (доп</w:t>
      </w:r>
      <w:proofErr w:type="gramStart"/>
      <w:r>
        <w:rPr>
          <w:rFonts w:ascii="Times New Roman" w:eastAsia="Times New Roman" w:hAnsi="Times New Roman" w:cs="Times New Roman"/>
          <w:color w:val="191919"/>
          <w:sz w:val="24"/>
          <w:szCs w:val="24"/>
        </w:rPr>
        <w:t>.п</w:t>
      </w:r>
      <w:proofErr w:type="gramEnd"/>
      <w:r>
        <w:rPr>
          <w:rFonts w:ascii="Times New Roman" w:eastAsia="Times New Roman" w:hAnsi="Times New Roman" w:cs="Times New Roman"/>
          <w:color w:val="191919"/>
          <w:sz w:val="24"/>
          <w:szCs w:val="24"/>
        </w:rPr>
        <w:t>лата 5</w:t>
      </w:r>
      <w:r w:rsidR="00A576BB" w:rsidRPr="005777E3">
        <w:rPr>
          <w:rFonts w:ascii="Times New Roman" w:eastAsia="Times New Roman" w:hAnsi="Times New Roman" w:cs="Times New Roman"/>
          <w:sz w:val="24"/>
          <w:szCs w:val="24"/>
        </w:rPr>
        <w:t>€</w:t>
      </w:r>
      <w:r>
        <w:rPr>
          <w:rFonts w:ascii="Times New Roman" w:eastAsia="Times New Roman" w:hAnsi="Times New Roman" w:cs="Times New Roman"/>
          <w:color w:val="191919"/>
          <w:sz w:val="24"/>
          <w:szCs w:val="24"/>
        </w:rPr>
        <w:t xml:space="preserve">). Магический фонтан был построен в 1929г. в Барселоне в футуристическом стиле в форме эллипса по проекту местного инженера Карлоса </w:t>
      </w:r>
      <w:proofErr w:type="spellStart"/>
      <w:r>
        <w:rPr>
          <w:rFonts w:ascii="Times New Roman" w:eastAsia="Times New Roman" w:hAnsi="Times New Roman" w:cs="Times New Roman"/>
          <w:color w:val="191919"/>
          <w:sz w:val="24"/>
          <w:szCs w:val="24"/>
        </w:rPr>
        <w:t>Буигаса</w:t>
      </w:r>
      <w:proofErr w:type="spellEnd"/>
      <w:r>
        <w:rPr>
          <w:rFonts w:ascii="Times New Roman" w:eastAsia="Times New Roman" w:hAnsi="Times New Roman" w:cs="Times New Roman"/>
          <w:color w:val="191919"/>
          <w:sz w:val="24"/>
          <w:szCs w:val="24"/>
        </w:rPr>
        <w:t>. Перед Олимпиадой 1992г. фонтаны решено было сделать одни из символов города, добавив музыкальное сопровождение. К чаше двух башен на площади Испании тянутся каскады фонтанов с подсветкой. Со всех сторон площади возле водной феерии звучат изящные музыкальные мотивы, под которые 3620 струй испо</w:t>
      </w:r>
      <w:r w:rsidR="00785F9D">
        <w:rPr>
          <w:rFonts w:ascii="Times New Roman" w:eastAsia="Times New Roman" w:hAnsi="Times New Roman" w:cs="Times New Roman"/>
          <w:color w:val="191919"/>
          <w:sz w:val="24"/>
          <w:szCs w:val="24"/>
        </w:rPr>
        <w:t>лняют свой завораживающий танец.</w:t>
      </w:r>
    </w:p>
    <w:p w:rsidR="008C6AED" w:rsidRPr="00535397" w:rsidRDefault="008C6AED" w:rsidP="00535397">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Возвращение в отель. Ночлег в отеле</w:t>
      </w:r>
      <w:r w:rsidR="00947C0A">
        <w:rPr>
          <w:rFonts w:ascii="Times New Roman" w:eastAsia="Times New Roman" w:hAnsi="Times New Roman" w:cs="Times New Roman"/>
          <w:color w:val="191919"/>
          <w:sz w:val="24"/>
          <w:szCs w:val="24"/>
        </w:rPr>
        <w:t xml:space="preserve"> (отель в пригороде Барселоны)</w:t>
      </w:r>
      <w:r w:rsidRPr="008C6AED">
        <w:rPr>
          <w:rFonts w:ascii="Times New Roman" w:eastAsia="Times New Roman" w:hAnsi="Times New Roman" w:cs="Times New Roman"/>
          <w:color w:val="191919"/>
          <w:sz w:val="24"/>
          <w:szCs w:val="24"/>
        </w:rPr>
        <w:t>.</w:t>
      </w:r>
    </w:p>
    <w:p w:rsidR="008C6AED" w:rsidRPr="00F766F3" w:rsidRDefault="008C6AED" w:rsidP="00856169">
      <w:pPr>
        <w:shd w:val="clear" w:color="auto" w:fill="FFFFFF"/>
        <w:spacing w:before="120" w:after="120" w:line="270" w:lineRule="atLeast"/>
        <w:rPr>
          <w:rFonts w:ascii="Times New Roman" w:eastAsia="Times New Roman" w:hAnsi="Times New Roman" w:cs="Times New Roman"/>
          <w:color w:val="191919"/>
          <w:sz w:val="24"/>
          <w:szCs w:val="24"/>
        </w:rPr>
      </w:pPr>
      <w:r w:rsidRPr="008C6AED">
        <w:rPr>
          <w:rFonts w:ascii="Times New Roman" w:eastAsia="Times New Roman" w:hAnsi="Times New Roman" w:cs="Times New Roman"/>
          <w:b/>
          <w:bCs/>
          <w:color w:val="191919"/>
          <w:sz w:val="24"/>
          <w:szCs w:val="24"/>
        </w:rPr>
        <w:t>6 день</w:t>
      </w:r>
    </w:p>
    <w:p w:rsidR="00785F9D" w:rsidRPr="00856169" w:rsidRDefault="008C6AED" w:rsidP="00856169">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F766F3">
        <w:rPr>
          <w:rFonts w:ascii="Times New Roman" w:eastAsia="Times New Roman" w:hAnsi="Times New Roman" w:cs="Times New Roman"/>
          <w:color w:val="191919"/>
          <w:sz w:val="24"/>
          <w:szCs w:val="24"/>
        </w:rPr>
        <w:t xml:space="preserve">Завтрак в отеле. </w:t>
      </w:r>
      <w:r w:rsidR="00947C0A" w:rsidRPr="00F766F3">
        <w:rPr>
          <w:rFonts w:ascii="Times New Roman" w:eastAsia="Times New Roman" w:hAnsi="Times New Roman" w:cs="Times New Roman"/>
          <w:color w:val="191919"/>
          <w:sz w:val="24"/>
          <w:szCs w:val="24"/>
        </w:rPr>
        <w:t>Выселение из отеля.</w:t>
      </w:r>
      <w:r w:rsidR="00075C22" w:rsidRPr="00F766F3">
        <w:rPr>
          <w:rFonts w:ascii="Times New Roman" w:eastAsia="Times New Roman" w:hAnsi="Times New Roman" w:cs="Times New Roman"/>
          <w:color w:val="191919"/>
          <w:sz w:val="24"/>
          <w:szCs w:val="24"/>
        </w:rPr>
        <w:t xml:space="preserve"> </w:t>
      </w:r>
      <w:r w:rsidR="00075C22" w:rsidRPr="00F766F3">
        <w:rPr>
          <w:rFonts w:ascii="Times New Roman" w:hAnsi="Times New Roman" w:cs="Times New Roman"/>
          <w:color w:val="191919"/>
          <w:sz w:val="24"/>
          <w:szCs w:val="24"/>
        </w:rPr>
        <w:t>Экскурсия по </w:t>
      </w:r>
      <w:proofErr w:type="spellStart"/>
      <w:r w:rsidR="00075C22" w:rsidRPr="00F766F3">
        <w:rPr>
          <w:rStyle w:val="a5"/>
          <w:rFonts w:ascii="Times New Roman" w:hAnsi="Times New Roman" w:cs="Times New Roman"/>
          <w:color w:val="191919"/>
          <w:sz w:val="24"/>
          <w:szCs w:val="24"/>
        </w:rPr>
        <w:t>Жироне</w:t>
      </w:r>
      <w:proofErr w:type="spellEnd"/>
      <w:r w:rsidR="00075C22" w:rsidRPr="00F766F3">
        <w:rPr>
          <w:rFonts w:ascii="Times New Roman" w:hAnsi="Times New Roman" w:cs="Times New Roman"/>
          <w:color w:val="191919"/>
          <w:sz w:val="24"/>
          <w:szCs w:val="24"/>
        </w:rPr>
        <w:t xml:space="preserve">. Средневековый город </w:t>
      </w:r>
      <w:proofErr w:type="spellStart"/>
      <w:r w:rsidR="00075C22" w:rsidRPr="00F766F3">
        <w:rPr>
          <w:rFonts w:ascii="Times New Roman" w:hAnsi="Times New Roman" w:cs="Times New Roman"/>
          <w:color w:val="191919"/>
          <w:sz w:val="24"/>
          <w:szCs w:val="24"/>
        </w:rPr>
        <w:t>Жирона</w:t>
      </w:r>
      <w:proofErr w:type="spellEnd"/>
      <w:r w:rsidR="00075C22" w:rsidRPr="00F766F3">
        <w:rPr>
          <w:rFonts w:ascii="Times New Roman" w:hAnsi="Times New Roman" w:cs="Times New Roman"/>
          <w:color w:val="191919"/>
          <w:sz w:val="24"/>
          <w:szCs w:val="24"/>
        </w:rPr>
        <w:t xml:space="preserve"> – это неповторимый колорит переулков, сторожевых  башен  и старинных церквей. Еврейский квартал здесь соседствует с  арабскими банями, а в Кафедральном соборе  находится трон Карла Великого. Предлагаем посетить музей С. Дали в </w:t>
      </w:r>
      <w:proofErr w:type="spellStart"/>
      <w:r w:rsidR="00075C22" w:rsidRPr="00F766F3">
        <w:rPr>
          <w:rFonts w:ascii="Times New Roman" w:hAnsi="Times New Roman" w:cs="Times New Roman"/>
          <w:color w:val="191919"/>
          <w:sz w:val="24"/>
          <w:szCs w:val="24"/>
        </w:rPr>
        <w:t>Фигейрасе</w:t>
      </w:r>
      <w:proofErr w:type="spellEnd"/>
      <w:r w:rsidR="00075C22" w:rsidRPr="00F766F3">
        <w:rPr>
          <w:rFonts w:ascii="Times New Roman" w:hAnsi="Times New Roman" w:cs="Times New Roman"/>
          <w:color w:val="191919"/>
          <w:sz w:val="24"/>
          <w:szCs w:val="24"/>
        </w:rPr>
        <w:t xml:space="preserve"> (20 евро) – второй по посещаемости после музея Прадо и самый необычный музей Испании. Магия и любовь пронизывают каждый  его уголок, как  и всю жизнь художника - гения </w:t>
      </w:r>
      <w:proofErr w:type="spellStart"/>
      <w:r w:rsidR="00075C22" w:rsidRPr="00F766F3">
        <w:rPr>
          <w:rFonts w:ascii="Times New Roman" w:hAnsi="Times New Roman" w:cs="Times New Roman"/>
          <w:color w:val="191919"/>
          <w:sz w:val="24"/>
          <w:szCs w:val="24"/>
        </w:rPr>
        <w:t>сюрреализма</w:t>
      </w:r>
      <w:proofErr w:type="gramStart"/>
      <w:r w:rsidR="00075C22" w:rsidRPr="00F766F3">
        <w:rPr>
          <w:rFonts w:ascii="Times New Roman" w:hAnsi="Times New Roman" w:cs="Times New Roman"/>
          <w:color w:val="191919"/>
          <w:sz w:val="24"/>
          <w:szCs w:val="24"/>
        </w:rPr>
        <w:t>.В</w:t>
      </w:r>
      <w:proofErr w:type="spellEnd"/>
      <w:proofErr w:type="gramEnd"/>
      <w:r w:rsidR="00075C22" w:rsidRPr="00F766F3">
        <w:rPr>
          <w:rFonts w:ascii="Times New Roman" w:hAnsi="Times New Roman" w:cs="Times New Roman"/>
          <w:color w:val="191919"/>
          <w:sz w:val="24"/>
          <w:szCs w:val="24"/>
        </w:rPr>
        <w:t xml:space="preserve"> музее находится самая крупная и разнообразная </w:t>
      </w:r>
      <w:r w:rsidR="00075C22" w:rsidRPr="00F766F3">
        <w:rPr>
          <w:rFonts w:ascii="Times New Roman" w:hAnsi="Times New Roman" w:cs="Times New Roman"/>
          <w:color w:val="191919"/>
          <w:sz w:val="24"/>
          <w:szCs w:val="24"/>
        </w:rPr>
        <w:lastRenderedPageBreak/>
        <w:t xml:space="preserve">коллекция произведений великого сюрреалиста, основу которой составляет его собственная коллекция. Помимо картин в музее экспонируются скульптуры, трёхмерные коллажи, комната с лицом </w:t>
      </w:r>
      <w:proofErr w:type="spellStart"/>
      <w:r w:rsidR="00075C22" w:rsidRPr="00F766F3">
        <w:rPr>
          <w:rFonts w:ascii="Times New Roman" w:hAnsi="Times New Roman" w:cs="Times New Roman"/>
          <w:color w:val="191919"/>
          <w:sz w:val="24"/>
          <w:szCs w:val="24"/>
        </w:rPr>
        <w:t>Мэй</w:t>
      </w:r>
      <w:proofErr w:type="spellEnd"/>
      <w:r w:rsidR="00075C22" w:rsidRPr="00F766F3">
        <w:rPr>
          <w:rFonts w:ascii="Times New Roman" w:hAnsi="Times New Roman" w:cs="Times New Roman"/>
          <w:color w:val="191919"/>
          <w:sz w:val="24"/>
          <w:szCs w:val="24"/>
        </w:rPr>
        <w:t xml:space="preserve"> Уэст и </w:t>
      </w:r>
      <w:proofErr w:type="gramStart"/>
      <w:r w:rsidR="00075C22" w:rsidRPr="00F766F3">
        <w:rPr>
          <w:rFonts w:ascii="Times New Roman" w:hAnsi="Times New Roman" w:cs="Times New Roman"/>
          <w:color w:val="191919"/>
          <w:sz w:val="24"/>
          <w:szCs w:val="24"/>
        </w:rPr>
        <w:t>другие</w:t>
      </w:r>
      <w:proofErr w:type="gramEnd"/>
      <w:r w:rsidR="00075C22" w:rsidRPr="00F766F3">
        <w:rPr>
          <w:rFonts w:ascii="Times New Roman" w:hAnsi="Times New Roman" w:cs="Times New Roman"/>
          <w:color w:val="191919"/>
          <w:sz w:val="24"/>
          <w:szCs w:val="24"/>
        </w:rPr>
        <w:t xml:space="preserve"> весьма необычные произведения великого каталонца. В музее Дали представлены также некоторые работы других художников из собрания Дали, начиная </w:t>
      </w:r>
      <w:proofErr w:type="gramStart"/>
      <w:r w:rsidR="00075C22" w:rsidRPr="00F766F3">
        <w:rPr>
          <w:rFonts w:ascii="Times New Roman" w:hAnsi="Times New Roman" w:cs="Times New Roman"/>
          <w:color w:val="191919"/>
          <w:sz w:val="24"/>
          <w:szCs w:val="24"/>
        </w:rPr>
        <w:t>от</w:t>
      </w:r>
      <w:proofErr w:type="gramEnd"/>
      <w:r w:rsidR="00075C22" w:rsidRPr="00F766F3">
        <w:rPr>
          <w:rFonts w:ascii="Times New Roman" w:hAnsi="Times New Roman" w:cs="Times New Roman"/>
          <w:color w:val="191919"/>
          <w:sz w:val="24"/>
          <w:szCs w:val="24"/>
        </w:rPr>
        <w:t xml:space="preserve"> </w:t>
      </w:r>
      <w:proofErr w:type="gramStart"/>
      <w:r w:rsidR="00075C22" w:rsidRPr="00F766F3">
        <w:rPr>
          <w:rFonts w:ascii="Times New Roman" w:hAnsi="Times New Roman" w:cs="Times New Roman"/>
          <w:color w:val="191919"/>
          <w:sz w:val="24"/>
          <w:szCs w:val="24"/>
        </w:rPr>
        <w:t>Эль</w:t>
      </w:r>
      <w:proofErr w:type="gramEnd"/>
      <w:r w:rsidR="00075C22" w:rsidRPr="00F766F3">
        <w:rPr>
          <w:rFonts w:ascii="Times New Roman" w:hAnsi="Times New Roman" w:cs="Times New Roman"/>
          <w:color w:val="191919"/>
          <w:sz w:val="24"/>
          <w:szCs w:val="24"/>
        </w:rPr>
        <w:t xml:space="preserve"> Греко и заканчивая Марселем </w:t>
      </w:r>
      <w:proofErr w:type="spellStart"/>
      <w:r w:rsidR="00075C22" w:rsidRPr="00F766F3">
        <w:rPr>
          <w:rFonts w:ascii="Times New Roman" w:hAnsi="Times New Roman" w:cs="Times New Roman"/>
          <w:color w:val="191919"/>
          <w:sz w:val="24"/>
          <w:szCs w:val="24"/>
        </w:rPr>
        <w:t>Дюшанем</w:t>
      </w:r>
      <w:proofErr w:type="spellEnd"/>
      <w:r w:rsidR="00075C22" w:rsidRPr="00F766F3">
        <w:rPr>
          <w:rFonts w:ascii="Times New Roman" w:hAnsi="Times New Roman" w:cs="Times New Roman"/>
          <w:color w:val="191919"/>
          <w:sz w:val="24"/>
          <w:szCs w:val="24"/>
        </w:rPr>
        <w:t xml:space="preserve">. В театре-музее находится склеп, где похоронен Дали. Выезд в Венецию. </w:t>
      </w:r>
    </w:p>
    <w:p w:rsidR="00075C22" w:rsidRPr="00F766F3" w:rsidRDefault="00075C22" w:rsidP="00075C22">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F766F3">
        <w:rPr>
          <w:rFonts w:ascii="Times New Roman" w:hAnsi="Times New Roman" w:cs="Times New Roman"/>
          <w:color w:val="191919"/>
          <w:sz w:val="24"/>
          <w:szCs w:val="24"/>
        </w:rPr>
        <w:t>Ночной транзит по территории Италии.</w:t>
      </w:r>
    </w:p>
    <w:p w:rsidR="008C6AED" w:rsidRPr="00F766F3" w:rsidRDefault="008C6AED" w:rsidP="00856169">
      <w:pPr>
        <w:shd w:val="clear" w:color="auto" w:fill="FFFFFF"/>
        <w:spacing w:before="120" w:after="120" w:line="270" w:lineRule="atLeast"/>
        <w:jc w:val="both"/>
        <w:rPr>
          <w:rFonts w:ascii="Times New Roman" w:eastAsia="Times New Roman" w:hAnsi="Times New Roman" w:cs="Times New Roman"/>
          <w:color w:val="191919"/>
          <w:sz w:val="24"/>
          <w:szCs w:val="24"/>
        </w:rPr>
      </w:pPr>
      <w:r w:rsidRPr="00535397">
        <w:rPr>
          <w:rFonts w:ascii="Times New Roman" w:eastAsia="Times New Roman" w:hAnsi="Times New Roman" w:cs="Times New Roman"/>
          <w:b/>
          <w:bCs/>
          <w:iCs/>
          <w:color w:val="191919"/>
          <w:sz w:val="24"/>
          <w:szCs w:val="24"/>
        </w:rPr>
        <w:t xml:space="preserve">7 </w:t>
      </w:r>
      <w:r w:rsidRPr="00F766F3">
        <w:rPr>
          <w:rFonts w:ascii="Times New Roman" w:eastAsia="Times New Roman" w:hAnsi="Times New Roman" w:cs="Times New Roman"/>
          <w:b/>
          <w:bCs/>
          <w:iCs/>
          <w:color w:val="191919"/>
          <w:sz w:val="24"/>
          <w:szCs w:val="24"/>
        </w:rPr>
        <w:t>день</w:t>
      </w:r>
    </w:p>
    <w:p w:rsidR="00785F9D" w:rsidRPr="00856169" w:rsidRDefault="00F766F3" w:rsidP="00856169">
      <w:pPr>
        <w:shd w:val="clear" w:color="auto" w:fill="FFFFFF"/>
        <w:spacing w:before="120" w:after="120" w:line="270" w:lineRule="atLeast"/>
        <w:ind w:firstLine="709"/>
        <w:jc w:val="both"/>
        <w:rPr>
          <w:rFonts w:ascii="Times New Roman" w:hAnsi="Times New Roman" w:cs="Times New Roman"/>
          <w:color w:val="191919"/>
          <w:sz w:val="24"/>
          <w:szCs w:val="24"/>
          <w:shd w:val="clear" w:color="auto" w:fill="FFFFFF"/>
        </w:rPr>
      </w:pPr>
      <w:r w:rsidRPr="00F766F3">
        <w:rPr>
          <w:rFonts w:ascii="Times New Roman" w:hAnsi="Times New Roman" w:cs="Times New Roman"/>
          <w:color w:val="191919"/>
          <w:sz w:val="24"/>
          <w:szCs w:val="24"/>
          <w:shd w:val="clear" w:color="auto" w:fill="FFFFFF"/>
        </w:rPr>
        <w:t>Прибытие в </w:t>
      </w:r>
      <w:r w:rsidRPr="00F766F3">
        <w:rPr>
          <w:rStyle w:val="a5"/>
          <w:rFonts w:ascii="Times New Roman" w:hAnsi="Times New Roman" w:cs="Times New Roman"/>
          <w:color w:val="191919"/>
          <w:sz w:val="24"/>
          <w:szCs w:val="24"/>
          <w:shd w:val="clear" w:color="auto" w:fill="FFFFFF"/>
        </w:rPr>
        <w:t>Венецию</w:t>
      </w:r>
      <w:r w:rsidRPr="00F766F3">
        <w:rPr>
          <w:rFonts w:ascii="Times New Roman" w:hAnsi="Times New Roman" w:cs="Times New Roman"/>
          <w:color w:val="191919"/>
          <w:sz w:val="24"/>
          <w:szCs w:val="24"/>
          <w:shd w:val="clear" w:color="auto" w:fill="FFFFFF"/>
        </w:rPr>
        <w:t xml:space="preserve">.  Венеция - это, в буквальном смысле, сохранившаяся древняя цивилизация. Город на воде никогда не перестраивался, и сегодняшние туристы ходят по тем же камням, по которым когда-то ступали великие средневековые политики, живописцы, поэты. Каждая постройка, каждая деталь здесь дышит древностью, поэтому Венецию называют огромным музеем под открытым небом. Нас ждет экскурсия по городу. Мы увидим Дворец Дожей, мост  Вздохов и д.р. Во время прогулки на водном трамвайчике </w:t>
      </w:r>
      <w:proofErr w:type="gramStart"/>
      <w:r w:rsidRPr="00F766F3">
        <w:rPr>
          <w:rFonts w:ascii="Times New Roman" w:hAnsi="Times New Roman" w:cs="Times New Roman"/>
          <w:color w:val="191919"/>
          <w:sz w:val="24"/>
          <w:szCs w:val="24"/>
          <w:shd w:val="clear" w:color="auto" w:fill="FFFFFF"/>
        </w:rPr>
        <w:t>по</w:t>
      </w:r>
      <w:proofErr w:type="gramEnd"/>
      <w:r w:rsidRPr="00F766F3">
        <w:rPr>
          <w:rFonts w:ascii="Times New Roman" w:hAnsi="Times New Roman" w:cs="Times New Roman"/>
          <w:color w:val="191919"/>
          <w:sz w:val="24"/>
          <w:szCs w:val="24"/>
          <w:shd w:val="clear" w:color="auto" w:fill="FFFFFF"/>
        </w:rPr>
        <w:t> </w:t>
      </w:r>
      <w:proofErr w:type="gramStart"/>
      <w:r w:rsidRPr="00F766F3">
        <w:rPr>
          <w:rFonts w:ascii="Times New Roman" w:hAnsi="Times New Roman" w:cs="Times New Roman"/>
          <w:color w:val="191919"/>
          <w:sz w:val="24"/>
          <w:szCs w:val="24"/>
          <w:shd w:val="clear" w:color="auto" w:fill="FFFFFF"/>
        </w:rPr>
        <w:t>Гранд</w:t>
      </w:r>
      <w:proofErr w:type="gramEnd"/>
      <w:r w:rsidRPr="00F766F3">
        <w:rPr>
          <w:rFonts w:ascii="Times New Roman" w:hAnsi="Times New Roman" w:cs="Times New Roman"/>
          <w:color w:val="191919"/>
          <w:sz w:val="24"/>
          <w:szCs w:val="24"/>
          <w:shd w:val="clear" w:color="auto" w:fill="FFFFFF"/>
        </w:rPr>
        <w:t xml:space="preserve"> Каналу можно увидеть потрясающие виды. Гранд-канал — это главная водная «магистраль» Венеции. </w:t>
      </w:r>
      <w:r w:rsidR="00856169">
        <w:rPr>
          <w:rFonts w:ascii="Times New Roman" w:hAnsi="Times New Roman" w:cs="Times New Roman"/>
          <w:color w:val="191919"/>
          <w:sz w:val="24"/>
          <w:szCs w:val="24"/>
          <w:shd w:val="clear" w:color="auto" w:fill="FFFFFF"/>
        </w:rPr>
        <w:t xml:space="preserve"> </w:t>
      </w:r>
      <w:r w:rsidR="00785F9D" w:rsidRPr="00856169">
        <w:rPr>
          <w:rFonts w:ascii="Times New Roman" w:eastAsia="Times New Roman" w:hAnsi="Times New Roman" w:cs="Times New Roman"/>
          <w:sz w:val="24"/>
          <w:szCs w:val="24"/>
          <w:u w:val="single"/>
        </w:rPr>
        <w:t>Обязательно оплачивается!!!!</w:t>
      </w:r>
      <w:proofErr w:type="gramStart"/>
      <w:r w:rsidR="00785F9D" w:rsidRPr="00856169">
        <w:rPr>
          <w:rFonts w:ascii="Times New Roman" w:eastAsia="Times New Roman" w:hAnsi="Times New Roman" w:cs="Times New Roman"/>
          <w:sz w:val="24"/>
          <w:szCs w:val="24"/>
          <w:u w:val="single"/>
        </w:rPr>
        <w:t>!К</w:t>
      </w:r>
      <w:proofErr w:type="gramEnd"/>
      <w:r w:rsidR="00785F9D" w:rsidRPr="00856169">
        <w:rPr>
          <w:rFonts w:ascii="Times New Roman" w:eastAsia="Times New Roman" w:hAnsi="Times New Roman" w:cs="Times New Roman"/>
          <w:sz w:val="24"/>
          <w:szCs w:val="24"/>
          <w:u w:val="single"/>
        </w:rPr>
        <w:t>атер до  Венеции 15 € (въезд и выезд)</w:t>
      </w:r>
    </w:p>
    <w:p w:rsidR="00A576BB" w:rsidRPr="00785F9D" w:rsidRDefault="00F766F3" w:rsidP="00785F9D">
      <w:pPr>
        <w:shd w:val="clear" w:color="auto" w:fill="FFFFFF"/>
        <w:spacing w:before="120" w:after="120" w:line="270" w:lineRule="atLeast"/>
        <w:ind w:firstLine="709"/>
        <w:jc w:val="both"/>
        <w:rPr>
          <w:rFonts w:ascii="Times New Roman" w:hAnsi="Times New Roman" w:cs="Times New Roman"/>
          <w:color w:val="191919"/>
          <w:sz w:val="24"/>
          <w:szCs w:val="24"/>
          <w:shd w:val="clear" w:color="auto" w:fill="FFFFFF"/>
        </w:rPr>
      </w:pPr>
      <w:r w:rsidRPr="00F766F3">
        <w:rPr>
          <w:rFonts w:ascii="Times New Roman" w:hAnsi="Times New Roman" w:cs="Times New Roman"/>
          <w:color w:val="191919"/>
          <w:sz w:val="24"/>
          <w:szCs w:val="24"/>
          <w:shd w:val="clear" w:color="auto" w:fill="FFFFFF"/>
        </w:rPr>
        <w:t>Вдоль него стоят дворцы знати или палаццо, численность которых превосходит сотню. Дополнительно предлагается посещение Дворца Дожей с квалифицированным русскоязычным гидом 15 евро (+ входной билет 16 евро оплачивается дополнительно). </w:t>
      </w:r>
      <w:r w:rsidR="00785F9D">
        <w:rPr>
          <w:rFonts w:ascii="Times New Roman" w:hAnsi="Times New Roman" w:cs="Times New Roman"/>
          <w:color w:val="191919"/>
          <w:sz w:val="24"/>
          <w:szCs w:val="24"/>
          <w:shd w:val="clear" w:color="auto" w:fill="FFFFFF"/>
        </w:rPr>
        <w:t xml:space="preserve"> </w:t>
      </w:r>
      <w:r w:rsidRPr="00F766F3">
        <w:rPr>
          <w:rFonts w:ascii="Times New Roman" w:hAnsi="Times New Roman" w:cs="Times New Roman"/>
          <w:color w:val="191919"/>
          <w:sz w:val="24"/>
          <w:szCs w:val="24"/>
          <w:shd w:val="clear" w:color="auto" w:fill="FFFFFF"/>
        </w:rPr>
        <w:t>Переезд на ночлег в Чехию.</w:t>
      </w:r>
    </w:p>
    <w:p w:rsidR="008C6AED" w:rsidRPr="008C6AED" w:rsidRDefault="008C6AED" w:rsidP="00856169">
      <w:pPr>
        <w:shd w:val="clear" w:color="auto" w:fill="FFFFFF"/>
        <w:spacing w:before="120" w:after="120" w:line="270" w:lineRule="atLeast"/>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b/>
          <w:bCs/>
          <w:color w:val="191919"/>
          <w:sz w:val="24"/>
          <w:szCs w:val="24"/>
        </w:rPr>
        <w:t>8 день</w:t>
      </w:r>
    </w:p>
    <w:p w:rsidR="00856169" w:rsidRPr="00785F9D" w:rsidRDefault="008C6AED" w:rsidP="00856169">
      <w:pPr>
        <w:shd w:val="clear" w:color="auto" w:fill="FFFFFF"/>
        <w:spacing w:before="120" w:after="120" w:line="270" w:lineRule="atLeast"/>
        <w:ind w:firstLine="709"/>
        <w:jc w:val="both"/>
        <w:rPr>
          <w:rFonts w:ascii="Times New Roman" w:eastAsia="Times New Roman" w:hAnsi="Times New Roman" w:cs="Times New Roman"/>
          <w:color w:val="191919"/>
          <w:sz w:val="24"/>
          <w:szCs w:val="24"/>
        </w:rPr>
      </w:pPr>
      <w:r w:rsidRPr="008C6AED">
        <w:rPr>
          <w:rFonts w:ascii="Times New Roman" w:eastAsia="Times New Roman" w:hAnsi="Times New Roman" w:cs="Times New Roman"/>
          <w:color w:val="191919"/>
          <w:sz w:val="24"/>
          <w:szCs w:val="24"/>
        </w:rPr>
        <w:t>Позднее прибытие</w:t>
      </w:r>
      <w:r w:rsidR="00F766F3">
        <w:rPr>
          <w:rFonts w:ascii="Times New Roman" w:eastAsia="Times New Roman" w:hAnsi="Times New Roman" w:cs="Times New Roman"/>
          <w:color w:val="191919"/>
          <w:sz w:val="24"/>
          <w:szCs w:val="24"/>
        </w:rPr>
        <w:t xml:space="preserve"> в Минск (возможно прибытие на следующий день).</w:t>
      </w:r>
    </w:p>
    <w:p w:rsidR="008C6AED" w:rsidRPr="00785F9D" w:rsidRDefault="008C6AED" w:rsidP="008C6AED">
      <w:pPr>
        <w:shd w:val="clear" w:color="auto" w:fill="FFFFFF"/>
        <w:spacing w:before="120" w:after="120" w:line="312" w:lineRule="atLeast"/>
        <w:outlineLvl w:val="2"/>
        <w:rPr>
          <w:rFonts w:ascii="Times New Roman" w:eastAsia="Times New Roman" w:hAnsi="Times New Roman" w:cs="Times New Roman"/>
          <w:b/>
          <w:bCs/>
          <w:sz w:val="24"/>
          <w:szCs w:val="24"/>
          <w:u w:val="single"/>
        </w:rPr>
      </w:pPr>
      <w:r w:rsidRPr="00785F9D">
        <w:rPr>
          <w:rFonts w:ascii="Times New Roman" w:eastAsia="Times New Roman" w:hAnsi="Times New Roman" w:cs="Times New Roman"/>
          <w:b/>
          <w:bCs/>
          <w:sz w:val="24"/>
          <w:szCs w:val="24"/>
          <w:u w:val="single"/>
        </w:rPr>
        <w:t>В стоимость тура включено:</w:t>
      </w:r>
    </w:p>
    <w:p w:rsidR="008C6AED" w:rsidRPr="00785F9D" w:rsidRDefault="008C6AED" w:rsidP="008C6AED">
      <w:pPr>
        <w:numPr>
          <w:ilvl w:val="0"/>
          <w:numId w:val="1"/>
        </w:numPr>
        <w:shd w:val="clear" w:color="auto" w:fill="FFFFFF"/>
        <w:spacing w:before="100" w:beforeAutospacing="1" w:after="100" w:afterAutospacing="1" w:line="270" w:lineRule="atLeast"/>
        <w:ind w:left="150"/>
        <w:rPr>
          <w:rFonts w:ascii="Times New Roman" w:eastAsia="Times New Roman" w:hAnsi="Times New Roman" w:cs="Times New Roman"/>
          <w:sz w:val="24"/>
          <w:szCs w:val="24"/>
        </w:rPr>
      </w:pPr>
      <w:r w:rsidRPr="00785F9D">
        <w:rPr>
          <w:rFonts w:ascii="Times New Roman" w:eastAsia="Times New Roman" w:hAnsi="Times New Roman" w:cs="Times New Roman"/>
          <w:sz w:val="24"/>
          <w:szCs w:val="24"/>
        </w:rPr>
        <w:t>Проезд комфортабельным автобусом по маршруту.</w:t>
      </w:r>
    </w:p>
    <w:p w:rsidR="008C6AED" w:rsidRPr="00785F9D" w:rsidRDefault="008C6AED" w:rsidP="008C6AED">
      <w:pPr>
        <w:numPr>
          <w:ilvl w:val="0"/>
          <w:numId w:val="1"/>
        </w:numPr>
        <w:shd w:val="clear" w:color="auto" w:fill="FFFFFF"/>
        <w:spacing w:before="100" w:beforeAutospacing="1" w:after="100" w:afterAutospacing="1" w:line="270" w:lineRule="atLeast"/>
        <w:ind w:left="150"/>
        <w:rPr>
          <w:rFonts w:ascii="Times New Roman" w:eastAsia="Times New Roman" w:hAnsi="Times New Roman" w:cs="Times New Roman"/>
          <w:sz w:val="24"/>
          <w:szCs w:val="24"/>
        </w:rPr>
      </w:pPr>
      <w:r w:rsidRPr="00785F9D">
        <w:rPr>
          <w:rFonts w:ascii="Times New Roman" w:eastAsia="Times New Roman" w:hAnsi="Times New Roman" w:cs="Times New Roman"/>
          <w:sz w:val="24"/>
          <w:szCs w:val="24"/>
        </w:rPr>
        <w:t>Сопровождение по всему маршруту.</w:t>
      </w:r>
    </w:p>
    <w:p w:rsidR="008C6AED" w:rsidRPr="00785F9D" w:rsidRDefault="008C6AED" w:rsidP="008C6AED">
      <w:pPr>
        <w:numPr>
          <w:ilvl w:val="0"/>
          <w:numId w:val="1"/>
        </w:numPr>
        <w:shd w:val="clear" w:color="auto" w:fill="FFFFFF"/>
        <w:spacing w:before="100" w:beforeAutospacing="1" w:after="100" w:afterAutospacing="1" w:line="270" w:lineRule="atLeast"/>
        <w:ind w:left="150"/>
        <w:rPr>
          <w:rFonts w:ascii="Times New Roman" w:eastAsia="Times New Roman" w:hAnsi="Times New Roman" w:cs="Times New Roman"/>
          <w:sz w:val="24"/>
          <w:szCs w:val="24"/>
        </w:rPr>
      </w:pPr>
      <w:r w:rsidRPr="00785F9D">
        <w:rPr>
          <w:rFonts w:ascii="Times New Roman" w:eastAsia="Times New Roman" w:hAnsi="Times New Roman" w:cs="Times New Roman"/>
          <w:sz w:val="24"/>
          <w:szCs w:val="24"/>
        </w:rPr>
        <w:t xml:space="preserve">Проживание в отелях категории </w:t>
      </w:r>
      <w:r w:rsidR="006C6C82" w:rsidRPr="00785F9D">
        <w:rPr>
          <w:rFonts w:ascii="Times New Roman" w:eastAsia="Times New Roman" w:hAnsi="Times New Roman" w:cs="Times New Roman"/>
          <w:sz w:val="24"/>
          <w:szCs w:val="24"/>
        </w:rPr>
        <w:t xml:space="preserve"> 2-</w:t>
      </w:r>
      <w:r w:rsidRPr="00785F9D">
        <w:rPr>
          <w:rFonts w:ascii="Times New Roman" w:eastAsia="Times New Roman" w:hAnsi="Times New Roman" w:cs="Times New Roman"/>
          <w:sz w:val="24"/>
          <w:szCs w:val="24"/>
        </w:rPr>
        <w:t>3* по всему маршруту</w:t>
      </w:r>
      <w:r w:rsidR="00E3014D">
        <w:rPr>
          <w:rFonts w:ascii="Times New Roman" w:eastAsia="Times New Roman" w:hAnsi="Times New Roman" w:cs="Times New Roman"/>
          <w:sz w:val="24"/>
          <w:szCs w:val="24"/>
        </w:rPr>
        <w:t xml:space="preserve"> </w:t>
      </w:r>
      <w:r w:rsidR="006C6C82" w:rsidRPr="00785F9D">
        <w:rPr>
          <w:rFonts w:ascii="Times New Roman" w:eastAsia="Times New Roman" w:hAnsi="Times New Roman" w:cs="Times New Roman"/>
          <w:sz w:val="24"/>
          <w:szCs w:val="24"/>
        </w:rPr>
        <w:t>+</w:t>
      </w:r>
      <w:r w:rsidRPr="00785F9D">
        <w:rPr>
          <w:rFonts w:ascii="Times New Roman" w:eastAsia="Times New Roman" w:hAnsi="Times New Roman" w:cs="Times New Roman"/>
          <w:sz w:val="24"/>
          <w:szCs w:val="24"/>
        </w:rPr>
        <w:t xml:space="preserve"> питание – завтраки.</w:t>
      </w:r>
    </w:p>
    <w:p w:rsidR="00785F9D" w:rsidRPr="00785F9D" w:rsidRDefault="008C6AED" w:rsidP="00785F9D">
      <w:pPr>
        <w:numPr>
          <w:ilvl w:val="0"/>
          <w:numId w:val="1"/>
        </w:numPr>
        <w:shd w:val="clear" w:color="auto" w:fill="FFFFFF"/>
        <w:spacing w:before="100" w:beforeAutospacing="1" w:after="100" w:afterAutospacing="1" w:line="270" w:lineRule="atLeast"/>
        <w:ind w:left="150"/>
        <w:rPr>
          <w:rFonts w:ascii="Times New Roman" w:eastAsia="Times New Roman" w:hAnsi="Times New Roman" w:cs="Times New Roman"/>
          <w:sz w:val="24"/>
          <w:szCs w:val="24"/>
        </w:rPr>
      </w:pPr>
      <w:r w:rsidRPr="00785F9D">
        <w:rPr>
          <w:rFonts w:ascii="Times New Roman" w:eastAsia="Times New Roman" w:hAnsi="Times New Roman" w:cs="Times New Roman"/>
          <w:sz w:val="24"/>
          <w:szCs w:val="24"/>
        </w:rPr>
        <w:t xml:space="preserve">Обзорные экскурсии: Вена, </w:t>
      </w:r>
      <w:proofErr w:type="spellStart"/>
      <w:r w:rsidR="00785F9D" w:rsidRPr="00785F9D">
        <w:rPr>
          <w:rFonts w:ascii="Times New Roman" w:eastAsia="Times New Roman" w:hAnsi="Times New Roman" w:cs="Times New Roman"/>
          <w:sz w:val="24"/>
          <w:szCs w:val="24"/>
        </w:rPr>
        <w:t>Жирона</w:t>
      </w:r>
      <w:proofErr w:type="spellEnd"/>
      <w:r w:rsidR="00785F9D" w:rsidRPr="00785F9D">
        <w:rPr>
          <w:rFonts w:ascii="Times New Roman" w:eastAsia="Times New Roman" w:hAnsi="Times New Roman" w:cs="Times New Roman"/>
          <w:sz w:val="24"/>
          <w:szCs w:val="24"/>
        </w:rPr>
        <w:t xml:space="preserve">, </w:t>
      </w:r>
      <w:r w:rsidR="00385078">
        <w:rPr>
          <w:rFonts w:ascii="Times New Roman" w:eastAsia="Times New Roman" w:hAnsi="Times New Roman" w:cs="Times New Roman"/>
          <w:sz w:val="24"/>
          <w:szCs w:val="24"/>
        </w:rPr>
        <w:t xml:space="preserve">Генуя, </w:t>
      </w:r>
      <w:r w:rsidRPr="00785F9D">
        <w:rPr>
          <w:rFonts w:ascii="Times New Roman" w:eastAsia="Times New Roman" w:hAnsi="Times New Roman" w:cs="Times New Roman"/>
          <w:sz w:val="24"/>
          <w:szCs w:val="24"/>
        </w:rPr>
        <w:t>Венеция</w:t>
      </w:r>
    </w:p>
    <w:p w:rsidR="008C6AED" w:rsidRPr="00785F9D" w:rsidRDefault="008C6AED" w:rsidP="008C6AED">
      <w:pPr>
        <w:shd w:val="clear" w:color="auto" w:fill="FFFFFF"/>
        <w:spacing w:before="120" w:after="120" w:line="312" w:lineRule="atLeast"/>
        <w:outlineLvl w:val="2"/>
        <w:rPr>
          <w:rFonts w:ascii="Times New Roman" w:eastAsia="Times New Roman" w:hAnsi="Times New Roman" w:cs="Times New Roman"/>
          <w:b/>
          <w:bCs/>
          <w:sz w:val="24"/>
          <w:szCs w:val="24"/>
          <w:u w:val="single"/>
        </w:rPr>
      </w:pPr>
      <w:r w:rsidRPr="00785F9D">
        <w:rPr>
          <w:rFonts w:ascii="Times New Roman" w:eastAsia="Times New Roman" w:hAnsi="Times New Roman" w:cs="Times New Roman"/>
          <w:b/>
          <w:bCs/>
          <w:sz w:val="24"/>
          <w:szCs w:val="24"/>
          <w:u w:val="single"/>
        </w:rPr>
        <w:t>Дополнительно оплачивается:</w:t>
      </w:r>
    </w:p>
    <w:p w:rsidR="008C6AED" w:rsidRPr="00785F9D" w:rsidRDefault="008C6AED" w:rsidP="003D5F49">
      <w:pPr>
        <w:shd w:val="clear" w:color="auto" w:fill="FFFFFF"/>
        <w:spacing w:before="100" w:beforeAutospacing="1" w:after="100" w:afterAutospacing="1" w:line="270" w:lineRule="atLeast"/>
        <w:ind w:left="150"/>
        <w:rPr>
          <w:rFonts w:ascii="Times New Roman" w:eastAsia="Times New Roman" w:hAnsi="Times New Roman" w:cs="Times New Roman"/>
          <w:sz w:val="24"/>
          <w:szCs w:val="24"/>
        </w:rPr>
      </w:pPr>
      <w:r w:rsidRPr="00785F9D">
        <w:rPr>
          <w:rFonts w:ascii="Times New Roman" w:eastAsia="Times New Roman" w:hAnsi="Times New Roman" w:cs="Times New Roman"/>
          <w:sz w:val="24"/>
          <w:szCs w:val="24"/>
        </w:rPr>
        <w:t>Факуль</w:t>
      </w:r>
      <w:r w:rsidR="006C6C82" w:rsidRPr="00785F9D">
        <w:rPr>
          <w:rFonts w:ascii="Times New Roman" w:eastAsia="Times New Roman" w:hAnsi="Times New Roman" w:cs="Times New Roman"/>
          <w:sz w:val="24"/>
          <w:szCs w:val="24"/>
        </w:rPr>
        <w:t>тативные экскурсии по программе</w:t>
      </w:r>
    </w:p>
    <w:p w:rsidR="006C6C82" w:rsidRPr="00785F9D" w:rsidRDefault="006C6C82" w:rsidP="006C6C82">
      <w:pPr>
        <w:pStyle w:val="aa"/>
        <w:numPr>
          <w:ilvl w:val="0"/>
          <w:numId w:val="4"/>
        </w:numPr>
        <w:shd w:val="clear" w:color="auto" w:fill="FFFFFF"/>
        <w:spacing w:before="100" w:beforeAutospacing="1" w:after="100" w:afterAutospacing="1" w:line="270" w:lineRule="atLeast"/>
        <w:rPr>
          <w:rFonts w:ascii="Times New Roman" w:eastAsia="Times New Roman" w:hAnsi="Times New Roman" w:cs="Times New Roman"/>
          <w:bCs/>
          <w:sz w:val="24"/>
          <w:szCs w:val="24"/>
        </w:rPr>
      </w:pPr>
      <w:r w:rsidRPr="00785F9D">
        <w:rPr>
          <w:rFonts w:ascii="Times New Roman" w:eastAsia="Times New Roman" w:hAnsi="Times New Roman" w:cs="Times New Roman"/>
          <w:bCs/>
          <w:sz w:val="24"/>
          <w:szCs w:val="24"/>
        </w:rPr>
        <w:t>Венская сокровищница (2</w:t>
      </w:r>
      <w:r w:rsidR="00785F9D">
        <w:rPr>
          <w:rFonts w:ascii="Times New Roman" w:eastAsia="Times New Roman" w:hAnsi="Times New Roman" w:cs="Times New Roman"/>
          <w:bCs/>
          <w:sz w:val="24"/>
          <w:szCs w:val="24"/>
        </w:rPr>
        <w:t>5</w:t>
      </w:r>
      <w:r w:rsidRPr="00785F9D">
        <w:rPr>
          <w:rFonts w:ascii="Times New Roman" w:eastAsia="Times New Roman" w:hAnsi="Times New Roman" w:cs="Times New Roman"/>
          <w:bCs/>
          <w:sz w:val="24"/>
          <w:szCs w:val="24"/>
        </w:rPr>
        <w:t xml:space="preserve"> </w:t>
      </w:r>
      <w:r w:rsidR="00A576BB" w:rsidRPr="00785F9D">
        <w:rPr>
          <w:rFonts w:ascii="Times New Roman" w:eastAsia="Times New Roman" w:hAnsi="Times New Roman" w:cs="Times New Roman"/>
          <w:sz w:val="24"/>
          <w:szCs w:val="24"/>
        </w:rPr>
        <w:t>€</w:t>
      </w:r>
      <w:r w:rsidRPr="00785F9D">
        <w:rPr>
          <w:rFonts w:ascii="Times New Roman" w:eastAsia="Times New Roman" w:hAnsi="Times New Roman" w:cs="Times New Roman"/>
          <w:bCs/>
          <w:sz w:val="24"/>
          <w:szCs w:val="24"/>
        </w:rPr>
        <w:t>)</w:t>
      </w:r>
    </w:p>
    <w:p w:rsidR="006C6C82" w:rsidRPr="00785F9D" w:rsidRDefault="006C6C82" w:rsidP="006C6C82">
      <w:pPr>
        <w:pStyle w:val="aa"/>
        <w:numPr>
          <w:ilvl w:val="0"/>
          <w:numId w:val="4"/>
        </w:numPr>
        <w:shd w:val="clear" w:color="auto" w:fill="FFFFFF"/>
        <w:spacing w:before="100" w:beforeAutospacing="1" w:after="100" w:afterAutospacing="1" w:line="270" w:lineRule="atLeast"/>
        <w:rPr>
          <w:rFonts w:ascii="Times New Roman" w:eastAsia="Times New Roman" w:hAnsi="Times New Roman" w:cs="Times New Roman"/>
          <w:bCs/>
          <w:sz w:val="24"/>
          <w:szCs w:val="24"/>
        </w:rPr>
      </w:pPr>
      <w:r w:rsidRPr="00785F9D">
        <w:rPr>
          <w:rFonts w:ascii="Times New Roman" w:eastAsia="Times New Roman" w:hAnsi="Times New Roman" w:cs="Times New Roman"/>
          <w:bCs/>
          <w:sz w:val="24"/>
          <w:szCs w:val="24"/>
        </w:rPr>
        <w:t xml:space="preserve">Барселона + </w:t>
      </w:r>
      <w:proofErr w:type="spellStart"/>
      <w:r w:rsidRPr="00785F9D">
        <w:rPr>
          <w:rFonts w:ascii="Times New Roman" w:eastAsia="Times New Roman" w:hAnsi="Times New Roman" w:cs="Times New Roman"/>
          <w:bCs/>
          <w:sz w:val="24"/>
          <w:szCs w:val="24"/>
        </w:rPr>
        <w:t>Монтсеррат</w:t>
      </w:r>
      <w:proofErr w:type="spellEnd"/>
      <w:r w:rsidRPr="00785F9D">
        <w:rPr>
          <w:rFonts w:ascii="Times New Roman" w:eastAsia="Times New Roman" w:hAnsi="Times New Roman" w:cs="Times New Roman"/>
          <w:bCs/>
          <w:sz w:val="24"/>
          <w:szCs w:val="24"/>
        </w:rPr>
        <w:t xml:space="preserve"> (55 </w:t>
      </w:r>
      <w:r w:rsidR="00A576BB" w:rsidRPr="00785F9D">
        <w:rPr>
          <w:rFonts w:ascii="Times New Roman" w:eastAsia="Times New Roman" w:hAnsi="Times New Roman" w:cs="Times New Roman"/>
          <w:sz w:val="24"/>
          <w:szCs w:val="24"/>
        </w:rPr>
        <w:t>€</w:t>
      </w:r>
      <w:r w:rsidRPr="00785F9D">
        <w:rPr>
          <w:rFonts w:ascii="Times New Roman" w:eastAsia="Times New Roman" w:hAnsi="Times New Roman" w:cs="Times New Roman"/>
          <w:bCs/>
          <w:sz w:val="24"/>
          <w:szCs w:val="24"/>
        </w:rPr>
        <w:t>)</w:t>
      </w:r>
    </w:p>
    <w:p w:rsidR="00A576BB" w:rsidRPr="00785F9D" w:rsidRDefault="00A576BB" w:rsidP="006C6C82">
      <w:pPr>
        <w:pStyle w:val="aa"/>
        <w:numPr>
          <w:ilvl w:val="0"/>
          <w:numId w:val="4"/>
        </w:numPr>
        <w:shd w:val="clear" w:color="auto" w:fill="FFFFFF"/>
        <w:spacing w:before="100" w:beforeAutospacing="1" w:after="100" w:afterAutospacing="1" w:line="270" w:lineRule="atLeast"/>
        <w:rPr>
          <w:rFonts w:ascii="Times New Roman" w:eastAsia="Times New Roman" w:hAnsi="Times New Roman" w:cs="Times New Roman"/>
          <w:bCs/>
          <w:sz w:val="24"/>
          <w:szCs w:val="24"/>
        </w:rPr>
      </w:pPr>
      <w:r w:rsidRPr="00785F9D">
        <w:rPr>
          <w:rFonts w:ascii="Times New Roman" w:eastAsia="Times New Roman" w:hAnsi="Times New Roman" w:cs="Times New Roman"/>
          <w:bCs/>
          <w:sz w:val="24"/>
          <w:szCs w:val="24"/>
        </w:rPr>
        <w:t xml:space="preserve">Трансфер к фонтанам (5 </w:t>
      </w:r>
      <w:r w:rsidRPr="00785F9D">
        <w:rPr>
          <w:rFonts w:ascii="Times New Roman" w:eastAsia="Times New Roman" w:hAnsi="Times New Roman" w:cs="Times New Roman"/>
          <w:sz w:val="24"/>
          <w:szCs w:val="24"/>
        </w:rPr>
        <w:t>€</w:t>
      </w:r>
      <w:r w:rsidRPr="00785F9D">
        <w:rPr>
          <w:rFonts w:ascii="Times New Roman" w:eastAsia="Times New Roman" w:hAnsi="Times New Roman" w:cs="Times New Roman"/>
          <w:bCs/>
          <w:sz w:val="24"/>
          <w:szCs w:val="24"/>
        </w:rPr>
        <w:t>)</w:t>
      </w:r>
    </w:p>
    <w:p w:rsidR="003D5F49" w:rsidRPr="00856169" w:rsidRDefault="00374890" w:rsidP="00856169">
      <w:pPr>
        <w:pStyle w:val="aa"/>
        <w:numPr>
          <w:ilvl w:val="0"/>
          <w:numId w:val="4"/>
        </w:numPr>
        <w:shd w:val="clear" w:color="auto" w:fill="FFFFFF"/>
        <w:spacing w:before="100" w:beforeAutospacing="1" w:after="100" w:afterAutospacing="1" w:line="270" w:lineRule="atLeast"/>
        <w:rPr>
          <w:rFonts w:ascii="Times New Roman" w:eastAsia="Times New Roman" w:hAnsi="Times New Roman" w:cs="Times New Roman"/>
          <w:bCs/>
          <w:sz w:val="24"/>
          <w:szCs w:val="24"/>
        </w:rPr>
      </w:pPr>
      <w:r w:rsidRPr="00785F9D">
        <w:rPr>
          <w:rFonts w:ascii="Times New Roman" w:eastAsia="Times New Roman" w:hAnsi="Times New Roman" w:cs="Times New Roman"/>
          <w:bCs/>
          <w:sz w:val="24"/>
          <w:szCs w:val="24"/>
        </w:rPr>
        <w:t>Катание на г</w:t>
      </w:r>
      <w:r w:rsidR="00A576BB" w:rsidRPr="00785F9D">
        <w:rPr>
          <w:rFonts w:ascii="Times New Roman" w:eastAsia="Times New Roman" w:hAnsi="Times New Roman" w:cs="Times New Roman"/>
          <w:bCs/>
          <w:sz w:val="24"/>
          <w:szCs w:val="24"/>
        </w:rPr>
        <w:t>ондол</w:t>
      </w:r>
      <w:r w:rsidRPr="00785F9D">
        <w:rPr>
          <w:rFonts w:ascii="Times New Roman" w:eastAsia="Times New Roman" w:hAnsi="Times New Roman" w:cs="Times New Roman"/>
          <w:bCs/>
          <w:sz w:val="24"/>
          <w:szCs w:val="24"/>
        </w:rPr>
        <w:t>ах</w:t>
      </w:r>
      <w:r w:rsidR="00A576BB" w:rsidRPr="00785F9D">
        <w:rPr>
          <w:rFonts w:ascii="Times New Roman" w:eastAsia="Times New Roman" w:hAnsi="Times New Roman" w:cs="Times New Roman"/>
          <w:bCs/>
          <w:sz w:val="24"/>
          <w:szCs w:val="24"/>
        </w:rPr>
        <w:t xml:space="preserve"> (20 </w:t>
      </w:r>
      <w:r w:rsidR="00A576BB" w:rsidRPr="00785F9D">
        <w:rPr>
          <w:rFonts w:ascii="Times New Roman" w:eastAsia="Times New Roman" w:hAnsi="Times New Roman" w:cs="Times New Roman"/>
          <w:sz w:val="24"/>
          <w:szCs w:val="24"/>
        </w:rPr>
        <w:t>€)</w:t>
      </w:r>
    </w:p>
    <w:p w:rsidR="003D5F49" w:rsidRPr="00A8736E" w:rsidRDefault="008C6AED" w:rsidP="003D5F49">
      <w:pPr>
        <w:shd w:val="clear" w:color="auto" w:fill="FFFFFF"/>
        <w:spacing w:after="0" w:line="285" w:lineRule="atLeast"/>
        <w:rPr>
          <w:rFonts w:ascii="Times New Roman" w:eastAsia="Times New Roman" w:hAnsi="Times New Roman" w:cs="Times New Roman"/>
          <w:sz w:val="24"/>
          <w:szCs w:val="24"/>
        </w:rPr>
      </w:pPr>
      <w:r w:rsidRPr="00A8736E">
        <w:rPr>
          <w:rFonts w:ascii="Times New Roman" w:eastAsia="Times New Roman" w:hAnsi="Times New Roman" w:cs="Times New Roman"/>
          <w:sz w:val="24"/>
          <w:szCs w:val="24"/>
        </w:rPr>
        <w:t>Проезд в общественном транспорте.</w:t>
      </w:r>
      <w:r w:rsidR="003D5F49" w:rsidRPr="00A8736E">
        <w:rPr>
          <w:rFonts w:ascii="Times New Roman" w:eastAsia="Times New Roman" w:hAnsi="Times New Roman" w:cs="Times New Roman"/>
          <w:sz w:val="24"/>
          <w:szCs w:val="24"/>
        </w:rPr>
        <w:t xml:space="preserve"> </w:t>
      </w:r>
    </w:p>
    <w:p w:rsidR="00A8736E" w:rsidRDefault="008C6AED" w:rsidP="00856169">
      <w:pPr>
        <w:shd w:val="clear" w:color="auto" w:fill="FFFFFF"/>
        <w:spacing w:after="0" w:line="285" w:lineRule="atLeast"/>
        <w:rPr>
          <w:rFonts w:ascii="Times New Roman" w:eastAsia="Times New Roman" w:hAnsi="Times New Roman" w:cs="Times New Roman"/>
          <w:sz w:val="24"/>
          <w:szCs w:val="24"/>
        </w:rPr>
      </w:pPr>
      <w:r w:rsidRPr="00A8736E">
        <w:rPr>
          <w:rFonts w:ascii="Times New Roman" w:eastAsia="Times New Roman" w:hAnsi="Times New Roman" w:cs="Times New Roman"/>
          <w:sz w:val="24"/>
          <w:szCs w:val="24"/>
        </w:rPr>
        <w:t>Входные билеты в экскурсионные объекты. </w:t>
      </w:r>
    </w:p>
    <w:p w:rsidR="00856169" w:rsidRPr="00856169" w:rsidRDefault="00856169" w:rsidP="00856169">
      <w:pPr>
        <w:shd w:val="clear" w:color="auto" w:fill="FFFFFF"/>
        <w:spacing w:after="0" w:line="285" w:lineRule="atLeast"/>
        <w:rPr>
          <w:rFonts w:ascii="Times New Roman" w:eastAsia="Times New Roman" w:hAnsi="Times New Roman" w:cs="Times New Roman"/>
          <w:sz w:val="24"/>
          <w:szCs w:val="24"/>
        </w:rPr>
      </w:pPr>
    </w:p>
    <w:p w:rsidR="00637D92" w:rsidRPr="00637D92" w:rsidRDefault="00637D92" w:rsidP="00637D92">
      <w:pPr>
        <w:jc w:val="both"/>
        <w:rPr>
          <w:rFonts w:ascii="inherit" w:hAnsi="inherit" w:cs="Calibri"/>
          <w:b/>
          <w:i/>
          <w:iCs/>
          <w:sz w:val="20"/>
          <w:szCs w:val="20"/>
          <w:bdr w:val="none" w:sz="0" w:space="0" w:color="auto" w:frame="1"/>
        </w:rPr>
      </w:pPr>
      <w:r>
        <w:rPr>
          <w:rFonts w:ascii="inherit" w:hAnsi="inherit" w:cs="Calibri"/>
          <w:b/>
          <w:i/>
          <w:iCs/>
          <w:sz w:val="20"/>
          <w:szCs w:val="20"/>
          <w:bdr w:val="none" w:sz="0" w:space="0" w:color="auto" w:frame="1"/>
        </w:rPr>
        <w:t xml:space="preserve">         Т</w:t>
      </w:r>
      <w:r w:rsidRPr="008C1E98">
        <w:rPr>
          <w:rFonts w:ascii="inherit" w:hAnsi="inherit" w:cs="Calibri"/>
          <w:b/>
          <w:i/>
          <w:iCs/>
          <w:sz w:val="20"/>
          <w:szCs w:val="20"/>
          <w:bdr w:val="none" w:sz="0" w:space="0" w:color="auto" w:frame="1"/>
        </w:rPr>
        <w:t>уристическое агентство</w:t>
      </w:r>
      <w:r w:rsidRPr="008C1E98">
        <w:rPr>
          <w:rFonts w:cs="Calibri"/>
          <w:b/>
          <w:i/>
          <w:iCs/>
          <w:sz w:val="20"/>
          <w:szCs w:val="20"/>
          <w:bdr w:val="none" w:sz="0" w:space="0" w:color="auto" w:frame="1"/>
        </w:rPr>
        <w:t xml:space="preserve"> ост</w:t>
      </w:r>
      <w:r w:rsidRPr="008C1E98">
        <w:rPr>
          <w:rFonts w:ascii="inherit" w:hAnsi="inherit" w:cs="Calibri"/>
          <w:b/>
          <w:i/>
          <w:iCs/>
          <w:sz w:val="20"/>
          <w:szCs w:val="20"/>
          <w:bdr w:val="none" w:sz="0" w:space="0" w:color="auto" w:frame="1"/>
        </w:rPr>
        <w:t xml:space="preserve">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и ресторанов </w:t>
      </w:r>
      <w:proofErr w:type="gramStart"/>
      <w:r w:rsidRPr="008C1E98">
        <w:rPr>
          <w:rFonts w:ascii="inherit" w:hAnsi="inherit" w:cs="Calibri"/>
          <w:b/>
          <w:i/>
          <w:iCs/>
          <w:sz w:val="20"/>
          <w:szCs w:val="20"/>
          <w:bdr w:val="none" w:sz="0" w:space="0" w:color="auto" w:frame="1"/>
        </w:rPr>
        <w:t>на</w:t>
      </w:r>
      <w:proofErr w:type="gramEnd"/>
      <w:r w:rsidRPr="008C1E98">
        <w:rPr>
          <w:rFonts w:ascii="inherit" w:hAnsi="inherit" w:cs="Calibri"/>
          <w:b/>
          <w:i/>
          <w:iCs/>
          <w:sz w:val="20"/>
          <w:szCs w:val="20"/>
          <w:bdr w:val="none" w:sz="0" w:space="0" w:color="auto" w:frame="1"/>
        </w:rPr>
        <w:t xml:space="preserve"> равнозначные.</w:t>
      </w:r>
      <w:r>
        <w:rPr>
          <w:rFonts w:ascii="inherit" w:hAnsi="inherit" w:cs="Calibri"/>
          <w:b/>
          <w:i/>
          <w:iCs/>
          <w:sz w:val="20"/>
          <w:szCs w:val="20"/>
          <w:bdr w:val="none" w:sz="0" w:space="0" w:color="auto" w:frame="1"/>
        </w:rPr>
        <w:t xml:space="preserve"> </w:t>
      </w:r>
      <w:r w:rsidRPr="008C1E98">
        <w:rPr>
          <w:rFonts w:ascii="inherit" w:hAnsi="inherit" w:cs="Calibri"/>
          <w:b/>
          <w:i/>
          <w:iCs/>
          <w:sz w:val="20"/>
          <w:szCs w:val="20"/>
          <w:bdr w:val="none" w:sz="0" w:space="0" w:color="auto" w:frame="1"/>
        </w:rPr>
        <w:t>Время в пути указано ориентировочное.</w:t>
      </w:r>
      <w:r>
        <w:rPr>
          <w:rFonts w:ascii="inherit" w:hAnsi="inherit" w:cs="Calibri"/>
          <w:b/>
          <w:i/>
          <w:iCs/>
          <w:sz w:val="20"/>
          <w:szCs w:val="20"/>
          <w:bdr w:val="none" w:sz="0" w:space="0" w:color="auto" w:frame="1"/>
        </w:rPr>
        <w:t xml:space="preserve"> </w:t>
      </w:r>
      <w:r w:rsidRPr="008C1E98">
        <w:rPr>
          <w:rFonts w:ascii="inherit" w:hAnsi="inherit" w:cs="Calibri"/>
          <w:b/>
          <w:i/>
          <w:iCs/>
          <w:sz w:val="20"/>
          <w:szCs w:val="20"/>
          <w:bdr w:val="none" w:sz="0" w:space="0" w:color="auto" w:frame="1"/>
        </w:rPr>
        <w:t>Туристическое аген</w:t>
      </w:r>
      <w:r w:rsidRPr="008C1E98">
        <w:rPr>
          <w:rFonts w:cs="Calibri"/>
          <w:b/>
          <w:i/>
          <w:iCs/>
          <w:sz w:val="20"/>
          <w:szCs w:val="20"/>
          <w:bdr w:val="none" w:sz="0" w:space="0" w:color="auto" w:frame="1"/>
        </w:rPr>
        <w:t>т</w:t>
      </w:r>
      <w:r w:rsidRPr="008C1E98">
        <w:rPr>
          <w:rFonts w:ascii="inherit" w:hAnsi="inherit" w:cs="Calibri"/>
          <w:b/>
          <w:i/>
          <w:iCs/>
          <w:sz w:val="20"/>
          <w:szCs w:val="20"/>
          <w:bdr w:val="none" w:sz="0" w:space="0" w:color="auto" w:frame="1"/>
        </w:rPr>
        <w:t>ство не несет ответственности за задержки, связанные с простоем на границах, пробками на дорога</w:t>
      </w:r>
      <w:r>
        <w:rPr>
          <w:rFonts w:cs="Calibri"/>
          <w:b/>
          <w:i/>
          <w:iCs/>
          <w:sz w:val="20"/>
          <w:szCs w:val="20"/>
          <w:bdr w:val="none" w:sz="0" w:space="0" w:color="auto" w:frame="1"/>
        </w:rPr>
        <w:t>х</w:t>
      </w:r>
    </w:p>
    <w:sectPr w:rsidR="00637D92" w:rsidRPr="00637D92" w:rsidSect="0072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A10"/>
    <w:multiLevelType w:val="multilevel"/>
    <w:tmpl w:val="776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428E2"/>
    <w:multiLevelType w:val="hybridMultilevel"/>
    <w:tmpl w:val="4964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D1F0A"/>
    <w:multiLevelType w:val="multilevel"/>
    <w:tmpl w:val="E16A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E34DC"/>
    <w:multiLevelType w:val="multilevel"/>
    <w:tmpl w:val="59A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2482F"/>
    <w:multiLevelType w:val="multilevel"/>
    <w:tmpl w:val="CEB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93B5F"/>
    <w:multiLevelType w:val="hybridMultilevel"/>
    <w:tmpl w:val="54A470A0"/>
    <w:lvl w:ilvl="0" w:tplc="04190001">
      <w:start w:val="1"/>
      <w:numFmt w:val="bullet"/>
      <w:lvlText w:val=""/>
      <w:lvlJc w:val="left"/>
      <w:pPr>
        <w:ind w:left="870" w:hanging="360"/>
      </w:pPr>
      <w:rPr>
        <w:rFonts w:ascii="Symbol" w:hAnsi="Symbol"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680A1746"/>
    <w:multiLevelType w:val="hybridMultilevel"/>
    <w:tmpl w:val="238C2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136B04"/>
    <w:multiLevelType w:val="multilevel"/>
    <w:tmpl w:val="776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ED"/>
    <w:rsid w:val="00021F1A"/>
    <w:rsid w:val="00075C22"/>
    <w:rsid w:val="00095510"/>
    <w:rsid w:val="001604A6"/>
    <w:rsid w:val="00174373"/>
    <w:rsid w:val="001B65AE"/>
    <w:rsid w:val="002A0301"/>
    <w:rsid w:val="002A6CDA"/>
    <w:rsid w:val="00313D7C"/>
    <w:rsid w:val="0034289B"/>
    <w:rsid w:val="00346555"/>
    <w:rsid w:val="00352EB4"/>
    <w:rsid w:val="0037042F"/>
    <w:rsid w:val="00374890"/>
    <w:rsid w:val="00374DDB"/>
    <w:rsid w:val="00385078"/>
    <w:rsid w:val="003A25F2"/>
    <w:rsid w:val="003A5F70"/>
    <w:rsid w:val="003B4CCD"/>
    <w:rsid w:val="003D5F49"/>
    <w:rsid w:val="00436D87"/>
    <w:rsid w:val="00535397"/>
    <w:rsid w:val="005750A5"/>
    <w:rsid w:val="00621911"/>
    <w:rsid w:val="00632EA7"/>
    <w:rsid w:val="00637D92"/>
    <w:rsid w:val="006B105B"/>
    <w:rsid w:val="006C6C82"/>
    <w:rsid w:val="00721CD8"/>
    <w:rsid w:val="00785F9D"/>
    <w:rsid w:val="00787A04"/>
    <w:rsid w:val="007D0E91"/>
    <w:rsid w:val="00856169"/>
    <w:rsid w:val="008622E9"/>
    <w:rsid w:val="008B3329"/>
    <w:rsid w:val="008C6AED"/>
    <w:rsid w:val="008E7C67"/>
    <w:rsid w:val="00947C0A"/>
    <w:rsid w:val="009A2EB6"/>
    <w:rsid w:val="009E68C1"/>
    <w:rsid w:val="00A2502E"/>
    <w:rsid w:val="00A576BB"/>
    <w:rsid w:val="00A8736E"/>
    <w:rsid w:val="00B10359"/>
    <w:rsid w:val="00B452BE"/>
    <w:rsid w:val="00B61B2C"/>
    <w:rsid w:val="00D76A77"/>
    <w:rsid w:val="00DC6657"/>
    <w:rsid w:val="00DE0E35"/>
    <w:rsid w:val="00DE5679"/>
    <w:rsid w:val="00E3014D"/>
    <w:rsid w:val="00EC38A6"/>
    <w:rsid w:val="00ED1C5C"/>
    <w:rsid w:val="00EF3D56"/>
    <w:rsid w:val="00F7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A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6A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A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6A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6AED"/>
    <w:rPr>
      <w:color w:val="0000FF"/>
      <w:u w:val="single"/>
    </w:rPr>
  </w:style>
  <w:style w:type="character" w:customStyle="1" w:styleId="print">
    <w:name w:val="print"/>
    <w:basedOn w:val="a0"/>
    <w:rsid w:val="008C6AED"/>
  </w:style>
  <w:style w:type="character" w:customStyle="1" w:styleId="pdf">
    <w:name w:val="pdf"/>
    <w:basedOn w:val="a0"/>
    <w:rsid w:val="008C6AED"/>
  </w:style>
  <w:style w:type="paragraph" w:styleId="a4">
    <w:name w:val="Normal (Web)"/>
    <w:basedOn w:val="a"/>
    <w:uiPriority w:val="99"/>
    <w:semiHidden/>
    <w:unhideWhenUsed/>
    <w:rsid w:val="008C6A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C6AED"/>
    <w:rPr>
      <w:b/>
      <w:bCs/>
    </w:rPr>
  </w:style>
  <w:style w:type="character" w:styleId="a6">
    <w:name w:val="Emphasis"/>
    <w:basedOn w:val="a0"/>
    <w:uiPriority w:val="20"/>
    <w:qFormat/>
    <w:rsid w:val="008C6AED"/>
    <w:rPr>
      <w:i/>
      <w:iCs/>
    </w:rPr>
  </w:style>
  <w:style w:type="character" w:customStyle="1" w:styleId="apple-converted-space">
    <w:name w:val="apple-converted-space"/>
    <w:basedOn w:val="a0"/>
    <w:rsid w:val="008C6AED"/>
  </w:style>
  <w:style w:type="paragraph" w:styleId="a7">
    <w:name w:val="Balloon Text"/>
    <w:basedOn w:val="a"/>
    <w:link w:val="a8"/>
    <w:uiPriority w:val="99"/>
    <w:semiHidden/>
    <w:unhideWhenUsed/>
    <w:rsid w:val="008C6A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AED"/>
    <w:rPr>
      <w:rFonts w:ascii="Tahoma" w:hAnsi="Tahoma" w:cs="Tahoma"/>
      <w:sz w:val="16"/>
      <w:szCs w:val="16"/>
    </w:rPr>
  </w:style>
  <w:style w:type="paragraph" w:styleId="a9">
    <w:name w:val="No Spacing"/>
    <w:uiPriority w:val="1"/>
    <w:qFormat/>
    <w:rsid w:val="008C6AED"/>
    <w:pPr>
      <w:spacing w:after="0" w:line="240" w:lineRule="auto"/>
    </w:pPr>
  </w:style>
  <w:style w:type="paragraph" w:styleId="aa">
    <w:name w:val="List Paragraph"/>
    <w:basedOn w:val="a"/>
    <w:uiPriority w:val="34"/>
    <w:qFormat/>
    <w:rsid w:val="006C6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A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6A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A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6A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6AED"/>
    <w:rPr>
      <w:color w:val="0000FF"/>
      <w:u w:val="single"/>
    </w:rPr>
  </w:style>
  <w:style w:type="character" w:customStyle="1" w:styleId="print">
    <w:name w:val="print"/>
    <w:basedOn w:val="a0"/>
    <w:rsid w:val="008C6AED"/>
  </w:style>
  <w:style w:type="character" w:customStyle="1" w:styleId="pdf">
    <w:name w:val="pdf"/>
    <w:basedOn w:val="a0"/>
    <w:rsid w:val="008C6AED"/>
  </w:style>
  <w:style w:type="paragraph" w:styleId="a4">
    <w:name w:val="Normal (Web)"/>
    <w:basedOn w:val="a"/>
    <w:uiPriority w:val="99"/>
    <w:semiHidden/>
    <w:unhideWhenUsed/>
    <w:rsid w:val="008C6A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C6AED"/>
    <w:rPr>
      <w:b/>
      <w:bCs/>
    </w:rPr>
  </w:style>
  <w:style w:type="character" w:styleId="a6">
    <w:name w:val="Emphasis"/>
    <w:basedOn w:val="a0"/>
    <w:uiPriority w:val="20"/>
    <w:qFormat/>
    <w:rsid w:val="008C6AED"/>
    <w:rPr>
      <w:i/>
      <w:iCs/>
    </w:rPr>
  </w:style>
  <w:style w:type="character" w:customStyle="1" w:styleId="apple-converted-space">
    <w:name w:val="apple-converted-space"/>
    <w:basedOn w:val="a0"/>
    <w:rsid w:val="008C6AED"/>
  </w:style>
  <w:style w:type="paragraph" w:styleId="a7">
    <w:name w:val="Balloon Text"/>
    <w:basedOn w:val="a"/>
    <w:link w:val="a8"/>
    <w:uiPriority w:val="99"/>
    <w:semiHidden/>
    <w:unhideWhenUsed/>
    <w:rsid w:val="008C6A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AED"/>
    <w:rPr>
      <w:rFonts w:ascii="Tahoma" w:hAnsi="Tahoma" w:cs="Tahoma"/>
      <w:sz w:val="16"/>
      <w:szCs w:val="16"/>
    </w:rPr>
  </w:style>
  <w:style w:type="paragraph" w:styleId="a9">
    <w:name w:val="No Spacing"/>
    <w:uiPriority w:val="1"/>
    <w:qFormat/>
    <w:rsid w:val="008C6AED"/>
    <w:pPr>
      <w:spacing w:after="0" w:line="240" w:lineRule="auto"/>
    </w:pPr>
  </w:style>
  <w:style w:type="paragraph" w:styleId="aa">
    <w:name w:val="List Paragraph"/>
    <w:basedOn w:val="a"/>
    <w:uiPriority w:val="34"/>
    <w:qFormat/>
    <w:rsid w:val="006C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956">
      <w:bodyDiv w:val="1"/>
      <w:marLeft w:val="0"/>
      <w:marRight w:val="0"/>
      <w:marTop w:val="0"/>
      <w:marBottom w:val="0"/>
      <w:divBdr>
        <w:top w:val="none" w:sz="0" w:space="0" w:color="auto"/>
        <w:left w:val="none" w:sz="0" w:space="0" w:color="auto"/>
        <w:bottom w:val="none" w:sz="0" w:space="0" w:color="auto"/>
        <w:right w:val="none" w:sz="0" w:space="0" w:color="auto"/>
      </w:divBdr>
    </w:div>
    <w:div w:id="571503000">
      <w:bodyDiv w:val="1"/>
      <w:marLeft w:val="0"/>
      <w:marRight w:val="0"/>
      <w:marTop w:val="0"/>
      <w:marBottom w:val="0"/>
      <w:divBdr>
        <w:top w:val="none" w:sz="0" w:space="0" w:color="auto"/>
        <w:left w:val="none" w:sz="0" w:space="0" w:color="auto"/>
        <w:bottom w:val="none" w:sz="0" w:space="0" w:color="auto"/>
        <w:right w:val="none" w:sz="0" w:space="0" w:color="auto"/>
      </w:divBdr>
    </w:div>
    <w:div w:id="1327436550">
      <w:bodyDiv w:val="1"/>
      <w:marLeft w:val="0"/>
      <w:marRight w:val="0"/>
      <w:marTop w:val="0"/>
      <w:marBottom w:val="0"/>
      <w:divBdr>
        <w:top w:val="none" w:sz="0" w:space="0" w:color="auto"/>
        <w:left w:val="none" w:sz="0" w:space="0" w:color="auto"/>
        <w:bottom w:val="none" w:sz="0" w:space="0" w:color="auto"/>
        <w:right w:val="none" w:sz="0" w:space="0" w:color="auto"/>
      </w:divBdr>
    </w:div>
    <w:div w:id="1390151451">
      <w:bodyDiv w:val="1"/>
      <w:marLeft w:val="0"/>
      <w:marRight w:val="0"/>
      <w:marTop w:val="0"/>
      <w:marBottom w:val="0"/>
      <w:divBdr>
        <w:top w:val="none" w:sz="0" w:space="0" w:color="auto"/>
        <w:left w:val="none" w:sz="0" w:space="0" w:color="auto"/>
        <w:bottom w:val="none" w:sz="0" w:space="0" w:color="auto"/>
        <w:right w:val="none" w:sz="0" w:space="0" w:color="auto"/>
      </w:divBdr>
    </w:div>
    <w:div w:id="1493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6224082">
          <w:marLeft w:val="0"/>
          <w:marRight w:val="0"/>
          <w:marTop w:val="0"/>
          <w:marBottom w:val="0"/>
          <w:divBdr>
            <w:top w:val="none" w:sz="0" w:space="0" w:color="auto"/>
            <w:left w:val="none" w:sz="0" w:space="0" w:color="auto"/>
            <w:bottom w:val="none" w:sz="0" w:space="0" w:color="auto"/>
            <w:right w:val="none" w:sz="0" w:space="0" w:color="auto"/>
          </w:divBdr>
        </w:div>
        <w:div w:id="193158766">
          <w:marLeft w:val="0"/>
          <w:marRight w:val="0"/>
          <w:marTop w:val="0"/>
          <w:marBottom w:val="0"/>
          <w:divBdr>
            <w:top w:val="none" w:sz="0" w:space="0" w:color="auto"/>
            <w:left w:val="none" w:sz="0" w:space="0" w:color="auto"/>
            <w:bottom w:val="none" w:sz="0" w:space="0" w:color="auto"/>
            <w:right w:val="none" w:sz="0" w:space="0" w:color="auto"/>
          </w:divBdr>
        </w:div>
      </w:divsChild>
    </w:div>
    <w:div w:id="21005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2016-02-17T15:27:00Z</dcterms:created>
  <dcterms:modified xsi:type="dcterms:W3CDTF">2016-02-17T15:27:00Z</dcterms:modified>
</cp:coreProperties>
</file>